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A" w:rsidRDefault="00C0064A">
      <w:pPr>
        <w:pStyle w:val="a3"/>
        <w:rPr>
          <w:sz w:val="20"/>
        </w:rPr>
      </w:pPr>
    </w:p>
    <w:p w:rsidR="00F33F49" w:rsidRPr="001A17B4" w:rsidRDefault="00F33F49" w:rsidP="00F33F49">
      <w:pPr>
        <w:ind w:left="1416"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492250" cy="1735667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B4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17B4">
        <w:rPr>
          <w:sz w:val="28"/>
          <w:szCs w:val="28"/>
        </w:rPr>
        <w:t xml:space="preserve"> дополнительного профессионального образования</w:t>
      </w:r>
    </w:p>
    <w:p w:rsidR="00F33F49" w:rsidRPr="001A17B4" w:rsidRDefault="00F33F49" w:rsidP="00F33F49">
      <w:pPr>
        <w:ind w:left="2124" w:firstLine="708"/>
        <w:jc w:val="center"/>
        <w:rPr>
          <w:sz w:val="28"/>
          <w:szCs w:val="28"/>
        </w:rPr>
      </w:pPr>
      <w:r w:rsidRPr="001A17B4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1A17B4">
        <w:rPr>
          <w:sz w:val="28"/>
          <w:szCs w:val="28"/>
        </w:rPr>
        <w:t xml:space="preserve"> ЦЕНТР ОБУЧЕНИЯ "СПЕКТР"</w:t>
      </w:r>
    </w:p>
    <w:p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3F49" w:rsidRDefault="00F33F49" w:rsidP="00F33F49">
      <w:pPr>
        <w:jc w:val="right"/>
        <w:rPr>
          <w:sz w:val="28"/>
          <w:szCs w:val="28"/>
        </w:rPr>
      </w:pPr>
      <w:r w:rsidRPr="00073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Утверждаю</w:t>
      </w:r>
    </w:p>
    <w:p w:rsidR="00F33F49" w:rsidRDefault="00F33F49" w:rsidP="00F33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_________ О.А. Глазков </w:t>
      </w:r>
    </w:p>
    <w:p w:rsidR="00F33F49" w:rsidRPr="001A17B4" w:rsidRDefault="00F33F49" w:rsidP="00F33F4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_____________________</w:t>
      </w:r>
    </w:p>
    <w:p w:rsidR="00C0064A" w:rsidRDefault="00C0064A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C0064A" w:rsidRDefault="00C0064A">
      <w:pPr>
        <w:pStyle w:val="a3"/>
        <w:rPr>
          <w:sz w:val="20"/>
        </w:rPr>
      </w:pPr>
    </w:p>
    <w:p w:rsidR="00C0064A" w:rsidRDefault="00C0064A">
      <w:pPr>
        <w:pStyle w:val="a3"/>
        <w:spacing w:before="7"/>
        <w:rPr>
          <w:sz w:val="20"/>
        </w:rPr>
      </w:pPr>
    </w:p>
    <w:p w:rsidR="00C0064A" w:rsidRDefault="001D7728">
      <w:pPr>
        <w:pStyle w:val="1"/>
        <w:ind w:right="804"/>
      </w:pPr>
      <w:r>
        <w:t>ПРОГРАММА</w:t>
      </w:r>
      <w:r w:rsidR="00F33F49">
        <w:t xml:space="preserve"> </w:t>
      </w:r>
      <w:r w:rsidR="00C57BBF">
        <w:t>ПОВЫШЕНИЯ КВАЛИФИКАЦИИ</w:t>
      </w:r>
    </w:p>
    <w:p w:rsidR="00D618DB" w:rsidRDefault="00D618DB" w:rsidP="00D618DB">
      <w:pPr>
        <w:pStyle w:val="a3"/>
        <w:jc w:val="center"/>
        <w:rPr>
          <w:sz w:val="20"/>
          <w:szCs w:val="20"/>
          <w:shd w:val="clear" w:color="auto" w:fill="FFFFFF"/>
        </w:rPr>
      </w:pPr>
    </w:p>
    <w:p w:rsidR="00D618DB" w:rsidRPr="00D618DB" w:rsidRDefault="00D618DB" w:rsidP="00D618DB">
      <w:pPr>
        <w:pStyle w:val="a3"/>
        <w:jc w:val="center"/>
        <w:rPr>
          <w:b/>
          <w:sz w:val="28"/>
          <w:szCs w:val="20"/>
          <w:shd w:val="clear" w:color="auto" w:fill="FFFFFF"/>
        </w:rPr>
      </w:pPr>
    </w:p>
    <w:p w:rsidR="00C0064A" w:rsidRPr="002F2E90" w:rsidRDefault="00D618DB" w:rsidP="002F2E90">
      <w:pPr>
        <w:pStyle w:val="1"/>
        <w:shd w:val="clear" w:color="auto" w:fill="FFFFFF"/>
        <w:spacing w:before="0" w:line="540" w:lineRule="atLeast"/>
        <w:ind w:left="567"/>
        <w:textAlignment w:val="baseline"/>
      </w:pPr>
      <w:r w:rsidRPr="002F2E90">
        <w:t>«</w:t>
      </w:r>
      <w:r w:rsidR="001D3677" w:rsidRPr="002F2E90">
        <w:t> </w:t>
      </w:r>
      <w:r w:rsidR="00C57BBF">
        <w:rPr>
          <w:color w:val="000000"/>
          <w:shd w:val="clear" w:color="auto" w:fill="FFFFFF"/>
        </w:rPr>
        <w:t>Организация</w:t>
      </w:r>
      <w:r w:rsidR="002F2E90" w:rsidRPr="002F2E90">
        <w:rPr>
          <w:color w:val="000000"/>
          <w:shd w:val="clear" w:color="auto" w:fill="FFFFFF"/>
        </w:rPr>
        <w:t xml:space="preserve"> архитектурно-строительного проектирования»</w:t>
      </w:r>
    </w:p>
    <w:p w:rsidR="00C0064A" w:rsidRDefault="00C0064A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42"/>
        </w:rPr>
      </w:pPr>
    </w:p>
    <w:p w:rsidR="00C0064A" w:rsidRDefault="00F33F49" w:rsidP="00F33F49">
      <w:pPr>
        <w:spacing w:line="276" w:lineRule="auto"/>
        <w:ind w:right="45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Москва 2021</w:t>
      </w:r>
      <w:r w:rsidR="001D7728">
        <w:rPr>
          <w:b/>
          <w:sz w:val="24"/>
        </w:rPr>
        <w:t>г.</w:t>
      </w:r>
    </w:p>
    <w:p w:rsidR="00C0064A" w:rsidRDefault="00C0064A" w:rsidP="00C57BBF">
      <w:pPr>
        <w:spacing w:line="276" w:lineRule="auto"/>
        <w:rPr>
          <w:sz w:val="24"/>
        </w:rPr>
        <w:sectPr w:rsidR="00C0064A">
          <w:type w:val="continuous"/>
          <w:pgSz w:w="11910" w:h="16840"/>
          <w:pgMar w:top="840" w:right="340" w:bottom="280" w:left="1040" w:header="720" w:footer="720" w:gutter="0"/>
          <w:cols w:space="720"/>
        </w:sectPr>
      </w:pPr>
    </w:p>
    <w:p w:rsidR="00C0064A" w:rsidRDefault="00C0064A">
      <w:pPr>
        <w:pStyle w:val="a3"/>
        <w:spacing w:before="6"/>
        <w:rPr>
          <w:b/>
          <w:sz w:val="26"/>
        </w:rPr>
      </w:pPr>
    </w:p>
    <w:p w:rsidR="00C0064A" w:rsidRDefault="001D7728">
      <w:pPr>
        <w:pStyle w:val="1"/>
        <w:ind w:right="8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0064A" w:rsidRDefault="00C0064A">
      <w:pPr>
        <w:pStyle w:val="a3"/>
        <w:spacing w:before="7"/>
        <w:rPr>
          <w:b/>
          <w:sz w:val="37"/>
        </w:rPr>
      </w:pPr>
    </w:p>
    <w:p w:rsidR="002F2E90" w:rsidRDefault="002F2E90" w:rsidP="00267734">
      <w:pPr>
        <w:pStyle w:val="a3"/>
        <w:spacing w:before="219" w:line="276" w:lineRule="auto"/>
        <w:ind w:left="746" w:right="813" w:firstLine="708"/>
        <w:jc w:val="both"/>
        <w:rPr>
          <w:b/>
          <w:i/>
        </w:rPr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 w:rsidR="00267734">
        <w:rPr>
          <w:color w:val="000000"/>
          <w:shd w:val="clear" w:color="auto" w:fill="FFFFFF"/>
        </w:rPr>
        <w:t>в</w:t>
      </w:r>
      <w:proofErr w:type="gramEnd"/>
      <w:r w:rsidR="00267734">
        <w:rPr>
          <w:color w:val="000000"/>
          <w:shd w:val="clear" w:color="auto" w:fill="FFFFFF"/>
        </w:rPr>
        <w:t xml:space="preserve"> соответствии с Приказом Минтруда от 19.04.2021 № 257н "Об утверждении профессионального стандарта "Специалист по организации архитектурно-строительного проектирования".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слушатели</w:t>
      </w:r>
      <w:r>
        <w:rPr>
          <w:spacing w:val="1"/>
        </w:rPr>
        <w:t xml:space="preserve"> </w:t>
      </w:r>
      <w:r>
        <w:t>получат</w:t>
      </w:r>
      <w:r>
        <w:rPr>
          <w:spacing w:val="6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30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компетентного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качественного</w:t>
      </w:r>
      <w:r>
        <w:rPr>
          <w:spacing w:val="33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 w:rsidR="00267734">
        <w:rPr>
          <w:spacing w:val="32"/>
        </w:rPr>
        <w:t xml:space="preserve">работ </w:t>
      </w:r>
      <w:r w:rsidR="00267734">
        <w:rPr>
          <w:color w:val="000000"/>
          <w:shd w:val="clear" w:color="auto" w:fill="FFFFFF"/>
        </w:rPr>
        <w:t>по организации архитектурно-строительного проектирования</w:t>
      </w:r>
      <w:r>
        <w:rPr>
          <w:b/>
          <w:i/>
        </w:rPr>
        <w:t>.</w:t>
      </w:r>
    </w:p>
    <w:p w:rsidR="00DE0040" w:rsidRPr="00197748" w:rsidRDefault="00FD349C" w:rsidP="00C57BBF">
      <w:pPr>
        <w:pStyle w:val="c18"/>
        <w:spacing w:before="0" w:beforeAutospacing="0" w:after="0" w:afterAutospacing="0"/>
        <w:ind w:left="709" w:right="796" w:hanging="1"/>
        <w:jc w:val="both"/>
        <w:rPr>
          <w:color w:val="000000"/>
          <w:szCs w:val="22"/>
        </w:rPr>
      </w:pPr>
      <w:r w:rsidRPr="00197748">
        <w:rPr>
          <w:color w:val="000000"/>
          <w:szCs w:val="22"/>
        </w:rPr>
        <w:t xml:space="preserve">Категория слушателей: </w:t>
      </w:r>
      <w:r w:rsidR="00197748">
        <w:rPr>
          <w:color w:val="000000"/>
          <w:szCs w:val="22"/>
        </w:rPr>
        <w:t xml:space="preserve">слушатели, имеющие высшее или среднее профессиональное образование, желающие </w:t>
      </w:r>
      <w:r w:rsidR="00C57BBF">
        <w:rPr>
          <w:color w:val="000000"/>
          <w:szCs w:val="22"/>
        </w:rPr>
        <w:t>повысить квалификацию</w:t>
      </w:r>
      <w:r w:rsidR="00197748">
        <w:rPr>
          <w:color w:val="000000"/>
          <w:szCs w:val="22"/>
        </w:rPr>
        <w:t xml:space="preserve"> в сфере </w:t>
      </w:r>
      <w:r w:rsidR="00267734">
        <w:rPr>
          <w:color w:val="000000"/>
          <w:shd w:val="clear" w:color="auto" w:fill="FFFFFF"/>
        </w:rPr>
        <w:t xml:space="preserve">архитектурно-строительного </w:t>
      </w:r>
      <w:r w:rsidR="00C57BBF">
        <w:rPr>
          <w:color w:val="000000"/>
          <w:shd w:val="clear" w:color="auto" w:fill="FFFFFF"/>
        </w:rPr>
        <w:t>проектирования</w:t>
      </w:r>
      <w:r w:rsidR="00C57BBF">
        <w:rPr>
          <w:b/>
          <w:i/>
        </w:rPr>
        <w:t>.</w:t>
      </w:r>
    </w:p>
    <w:p w:rsidR="002F2E90" w:rsidRPr="00C57BBF" w:rsidRDefault="002F2E90" w:rsidP="002F2E90">
      <w:pPr>
        <w:pStyle w:val="4"/>
        <w:spacing w:before="91" w:line="275" w:lineRule="exact"/>
        <w:rPr>
          <w:rFonts w:ascii="Times New Roman" w:hAnsi="Times New Roman" w:cs="Times New Roman"/>
          <w:b/>
          <w:i w:val="0"/>
          <w:color w:val="auto"/>
        </w:rPr>
      </w:pPr>
      <w:r w:rsidRPr="00C57BBF">
        <w:rPr>
          <w:rFonts w:ascii="Times New Roman" w:hAnsi="Times New Roman" w:cs="Times New Roman"/>
          <w:b/>
          <w:i w:val="0"/>
          <w:color w:val="auto"/>
          <w:u w:val="thick"/>
        </w:rPr>
        <w:t xml:space="preserve"> Цель</w:t>
      </w:r>
      <w:r w:rsidRPr="00C57BBF">
        <w:rPr>
          <w:rFonts w:ascii="Times New Roman" w:hAnsi="Times New Roman" w:cs="Times New Roman"/>
          <w:b/>
          <w:i w:val="0"/>
          <w:color w:val="auto"/>
          <w:spacing w:val="-8"/>
          <w:u w:val="thick"/>
        </w:rPr>
        <w:t xml:space="preserve"> </w:t>
      </w:r>
      <w:r w:rsidRPr="00C57BBF">
        <w:rPr>
          <w:rFonts w:ascii="Times New Roman" w:hAnsi="Times New Roman" w:cs="Times New Roman"/>
          <w:b/>
          <w:i w:val="0"/>
          <w:color w:val="auto"/>
          <w:u w:val="thick"/>
        </w:rPr>
        <w:t>курса:</w:t>
      </w:r>
    </w:p>
    <w:p w:rsidR="002F2E90" w:rsidRDefault="002F2E90" w:rsidP="002F2E90">
      <w:pPr>
        <w:pStyle w:val="a3"/>
        <w:spacing w:line="276" w:lineRule="auto"/>
        <w:ind w:left="746" w:right="812" w:firstLine="708"/>
        <w:jc w:val="both"/>
      </w:pPr>
      <w:proofErr w:type="gramStart"/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компетентного выполнения работ, которые оказывают влияние на безопасность объектов</w:t>
      </w:r>
      <w:r>
        <w:rPr>
          <w:spacing w:val="1"/>
        </w:rPr>
        <w:t xml:space="preserve"> </w:t>
      </w:r>
      <w:r>
        <w:t>капитального строительства, под которой понимается готовность и способность личности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приобретенную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приоритета.</w:t>
      </w:r>
      <w:proofErr w:type="gramEnd"/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преследует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руководящих</w:t>
      </w:r>
      <w:r>
        <w:rPr>
          <w:spacing w:val="2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строительного комплекса.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Срок обучения: </w:t>
      </w:r>
      <w:r w:rsidR="00C57BBF">
        <w:rPr>
          <w:color w:val="000000"/>
          <w:sz w:val="24"/>
          <w:lang w:eastAsia="ru-RU"/>
        </w:rPr>
        <w:t xml:space="preserve">72 </w:t>
      </w:r>
      <w:r w:rsidR="00577597" w:rsidRPr="00197748">
        <w:rPr>
          <w:color w:val="000000"/>
          <w:sz w:val="24"/>
          <w:lang w:eastAsia="ru-RU"/>
        </w:rPr>
        <w:t>час</w:t>
      </w:r>
      <w:r w:rsidR="00C57BBF">
        <w:rPr>
          <w:color w:val="000000"/>
          <w:sz w:val="24"/>
          <w:lang w:eastAsia="ru-RU"/>
        </w:rPr>
        <w:t>а</w:t>
      </w:r>
    </w:p>
    <w:p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Форма обучения определяется совместно АНО ДПО «Международный центр обучения «Спектр» и Заказчиком: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- с полным отрывом от производства - </w:t>
      </w:r>
      <w:proofErr w:type="spellStart"/>
      <w:r w:rsidRPr="00197748">
        <w:rPr>
          <w:color w:val="000000"/>
          <w:sz w:val="24"/>
          <w:lang w:eastAsia="ru-RU"/>
        </w:rPr>
        <w:t>очно</w:t>
      </w:r>
      <w:proofErr w:type="spellEnd"/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- с частичным отрывом от производства - </w:t>
      </w:r>
      <w:proofErr w:type="spellStart"/>
      <w:r w:rsidRPr="00197748">
        <w:rPr>
          <w:color w:val="000000"/>
          <w:sz w:val="24"/>
          <w:lang w:eastAsia="ru-RU"/>
        </w:rPr>
        <w:t>очно-заочно</w:t>
      </w:r>
      <w:proofErr w:type="spellEnd"/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без отрыва от производства – заочно (дистанционно)</w:t>
      </w:r>
    </w:p>
    <w:p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Режим занятий определяется совместно АНО ДПО «Международный центр обучения «Спектр» и Заказчиком: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не более 6 часов в день</w:t>
      </w:r>
    </w:p>
    <w:p w:rsidR="00C0064A" w:rsidRDefault="00C0064A">
      <w:pPr>
        <w:spacing w:line="276" w:lineRule="auto"/>
        <w:jc w:val="center"/>
        <w:sectPr w:rsidR="00C0064A" w:rsidSect="00C57BBF">
          <w:headerReference w:type="default" r:id="rId8"/>
          <w:footerReference w:type="default" r:id="rId9"/>
          <w:pgSz w:w="11910" w:h="16840"/>
          <w:pgMar w:top="1500" w:right="340" w:bottom="1060" w:left="851" w:header="661" w:footer="866" w:gutter="0"/>
          <w:pgNumType w:start="2"/>
          <w:cols w:space="720"/>
        </w:sectPr>
      </w:pPr>
    </w:p>
    <w:p w:rsidR="00C0064A" w:rsidRDefault="00C0064A">
      <w:pPr>
        <w:pStyle w:val="a3"/>
      </w:pPr>
    </w:p>
    <w:p w:rsidR="00C0064A" w:rsidRDefault="001D7728">
      <w:pPr>
        <w:pStyle w:val="2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C0064A" w:rsidRDefault="00C0064A">
      <w:pPr>
        <w:pStyle w:val="a3"/>
        <w:spacing w:before="3"/>
        <w:rPr>
          <w:b/>
          <w:sz w:val="17"/>
        </w:rPr>
      </w:pPr>
    </w:p>
    <w:p w:rsidR="00D618DB" w:rsidRDefault="00D618DB" w:rsidP="00A16982">
      <w:pPr>
        <w:rPr>
          <w:sz w:val="20"/>
        </w:rPr>
      </w:pPr>
    </w:p>
    <w:p w:rsidR="001D3677" w:rsidRPr="001D3677" w:rsidRDefault="001D3677" w:rsidP="001D367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678"/>
        <w:gridCol w:w="843"/>
        <w:gridCol w:w="877"/>
        <w:gridCol w:w="853"/>
        <w:gridCol w:w="709"/>
        <w:gridCol w:w="995"/>
      </w:tblGrid>
      <w:tr w:rsidR="00267734" w:rsidRPr="00267734" w:rsidTr="00267734">
        <w:trPr>
          <w:trHeight w:val="782"/>
        </w:trPr>
        <w:tc>
          <w:tcPr>
            <w:tcW w:w="658" w:type="dxa"/>
            <w:vMerge w:val="restart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32"/>
              </w:rPr>
            </w:pPr>
          </w:p>
          <w:p w:rsidR="00267734" w:rsidRPr="00267734" w:rsidRDefault="00267734" w:rsidP="001E56AD">
            <w:pPr>
              <w:pStyle w:val="TableParagraph"/>
              <w:spacing w:line="276" w:lineRule="auto"/>
              <w:ind w:left="201" w:right="173" w:firstLine="16"/>
              <w:rPr>
                <w:b/>
              </w:rPr>
            </w:pPr>
            <w:r w:rsidRPr="00267734">
              <w:rPr>
                <w:b/>
              </w:rPr>
              <w:t>№</w:t>
            </w:r>
            <w:r w:rsidRPr="00267734">
              <w:rPr>
                <w:b/>
                <w:spacing w:val="-52"/>
              </w:rPr>
              <w:t xml:space="preserve"> </w:t>
            </w:r>
            <w:proofErr w:type="spellStart"/>
            <w:r w:rsidRPr="00267734">
              <w:rPr>
                <w:b/>
              </w:rPr>
              <w:t>пп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24"/>
              </w:rPr>
            </w:pPr>
          </w:p>
          <w:p w:rsidR="00267734" w:rsidRPr="00267734" w:rsidRDefault="00267734" w:rsidP="001E56AD">
            <w:pPr>
              <w:pStyle w:val="TableParagraph"/>
              <w:spacing w:before="6"/>
              <w:rPr>
                <w:sz w:val="20"/>
              </w:rPr>
            </w:pPr>
          </w:p>
          <w:p w:rsidR="00267734" w:rsidRPr="00267734" w:rsidRDefault="00267734" w:rsidP="001E56AD">
            <w:pPr>
              <w:pStyle w:val="TableParagraph"/>
              <w:ind w:left="469"/>
              <w:rPr>
                <w:b/>
              </w:rPr>
            </w:pPr>
            <w:r w:rsidRPr="00267734">
              <w:rPr>
                <w:b/>
              </w:rPr>
              <w:t>Наименование</w:t>
            </w:r>
            <w:r w:rsidRPr="00267734">
              <w:rPr>
                <w:b/>
                <w:spacing w:val="-1"/>
              </w:rPr>
              <w:t xml:space="preserve"> </w:t>
            </w:r>
            <w:r w:rsidRPr="00267734">
              <w:rPr>
                <w:b/>
              </w:rPr>
              <w:t>разделов</w:t>
            </w:r>
            <w:r w:rsidRPr="00267734">
              <w:rPr>
                <w:b/>
                <w:spacing w:val="-3"/>
              </w:rPr>
              <w:t xml:space="preserve"> </w:t>
            </w:r>
            <w:r w:rsidRPr="00267734">
              <w:rPr>
                <w:b/>
              </w:rPr>
              <w:t>и дисциплин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32"/>
              </w:rPr>
            </w:pPr>
          </w:p>
          <w:p w:rsidR="00267734" w:rsidRPr="00267734" w:rsidRDefault="00267734" w:rsidP="001E56AD">
            <w:pPr>
              <w:pStyle w:val="TableParagraph"/>
              <w:spacing w:line="276" w:lineRule="auto"/>
              <w:ind w:left="140" w:right="112" w:firstLine="2"/>
              <w:rPr>
                <w:b/>
              </w:rPr>
            </w:pPr>
            <w:r w:rsidRPr="00267734">
              <w:rPr>
                <w:b/>
              </w:rPr>
              <w:t>Всего</w:t>
            </w:r>
            <w:r w:rsidRPr="00267734">
              <w:rPr>
                <w:b/>
                <w:spacing w:val="-52"/>
              </w:rPr>
              <w:t xml:space="preserve"> </w:t>
            </w:r>
            <w:r w:rsidRPr="00267734">
              <w:rPr>
                <w:b/>
              </w:rPr>
              <w:t>часов</w:t>
            </w:r>
          </w:p>
        </w:tc>
        <w:tc>
          <w:tcPr>
            <w:tcW w:w="2439" w:type="dxa"/>
            <w:gridSpan w:val="3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51" w:lineRule="exact"/>
              <w:ind w:left="581"/>
              <w:rPr>
                <w:b/>
              </w:rPr>
            </w:pPr>
            <w:r w:rsidRPr="00267734">
              <w:rPr>
                <w:b/>
              </w:rPr>
              <w:t>В</w:t>
            </w:r>
            <w:r w:rsidRPr="00267734">
              <w:rPr>
                <w:b/>
                <w:spacing w:val="-1"/>
              </w:rPr>
              <w:t xml:space="preserve"> </w:t>
            </w:r>
            <w:r w:rsidRPr="00267734">
              <w:rPr>
                <w:b/>
              </w:rPr>
              <w:t>том числе: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6" w:lineRule="auto"/>
              <w:ind w:left="81" w:right="64" w:firstLine="69"/>
              <w:rPr>
                <w:b/>
              </w:rPr>
            </w:pPr>
            <w:r w:rsidRPr="00267734">
              <w:rPr>
                <w:b/>
              </w:rPr>
              <w:t>Форма</w:t>
            </w:r>
            <w:r w:rsidRPr="00267734">
              <w:rPr>
                <w:b/>
                <w:spacing w:val="1"/>
              </w:rPr>
              <w:t xml:space="preserve"> </w:t>
            </w:r>
            <w:proofErr w:type="spellStart"/>
            <w:r w:rsidRPr="00267734">
              <w:rPr>
                <w:b/>
              </w:rPr>
              <w:t>котроля</w:t>
            </w:r>
            <w:proofErr w:type="spellEnd"/>
          </w:p>
        </w:tc>
      </w:tr>
      <w:tr w:rsidR="00267734" w:rsidRPr="00267734" w:rsidTr="00267734">
        <w:trPr>
          <w:trHeight w:val="729"/>
        </w:trPr>
        <w:tc>
          <w:tcPr>
            <w:tcW w:w="658" w:type="dxa"/>
            <w:vMerge/>
            <w:tcBorders>
              <w:top w:val="nil"/>
            </w:tcBorders>
            <w:shd w:val="clear" w:color="auto" w:fill="auto"/>
          </w:tcPr>
          <w:p w:rsidR="00267734" w:rsidRPr="00267734" w:rsidRDefault="00267734" w:rsidP="001E56AD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auto"/>
          </w:tcPr>
          <w:p w:rsidR="00267734" w:rsidRPr="00267734" w:rsidRDefault="00267734" w:rsidP="001E56AD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auto"/>
          </w:tcPr>
          <w:p w:rsidR="00267734" w:rsidRPr="00267734" w:rsidRDefault="00267734" w:rsidP="001E56AD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ind w:left="101" w:right="98"/>
              <w:jc w:val="center"/>
              <w:rPr>
                <w:b/>
                <w:i/>
                <w:sz w:val="20"/>
              </w:rPr>
            </w:pPr>
            <w:r w:rsidRPr="00267734">
              <w:rPr>
                <w:b/>
                <w:i/>
                <w:sz w:val="20"/>
              </w:rPr>
              <w:t>лекции</w:t>
            </w: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6" w:lineRule="auto"/>
              <w:ind w:left="42" w:right="19" w:firstLine="72"/>
              <w:rPr>
                <w:b/>
                <w:i/>
                <w:sz w:val="20"/>
              </w:rPr>
            </w:pPr>
            <w:proofErr w:type="spellStart"/>
            <w:r w:rsidRPr="00267734">
              <w:rPr>
                <w:b/>
                <w:i/>
                <w:sz w:val="20"/>
              </w:rPr>
              <w:t>практ</w:t>
            </w:r>
            <w:proofErr w:type="spellEnd"/>
            <w:r w:rsidRPr="00267734">
              <w:rPr>
                <w:b/>
                <w:i/>
                <w:sz w:val="20"/>
              </w:rPr>
              <w:t>.</w:t>
            </w:r>
            <w:r w:rsidRPr="00267734">
              <w:rPr>
                <w:b/>
                <w:i/>
                <w:spacing w:val="1"/>
                <w:sz w:val="20"/>
              </w:rPr>
              <w:t xml:space="preserve"> </w:t>
            </w:r>
            <w:r w:rsidRPr="00267734">
              <w:rPr>
                <w:b/>
                <w:i/>
                <w:sz w:val="20"/>
              </w:rPr>
              <w:t>занятия</w:t>
            </w:r>
          </w:p>
        </w:tc>
        <w:tc>
          <w:tcPr>
            <w:tcW w:w="709" w:type="dxa"/>
            <w:shd w:val="clear" w:color="auto" w:fill="auto"/>
          </w:tcPr>
          <w:p w:rsidR="00267734" w:rsidRPr="00267734" w:rsidRDefault="00C57BBF" w:rsidP="00C57BBF">
            <w:pPr>
              <w:pStyle w:val="TableParagraph"/>
              <w:spacing w:line="276" w:lineRule="auto"/>
              <w:ind w:left="20" w:right="3" w:firstLine="31"/>
              <w:rPr>
                <w:b/>
                <w:i/>
                <w:sz w:val="20"/>
              </w:rPr>
            </w:pPr>
            <w:r w:rsidRPr="00267734">
              <w:rPr>
                <w:b/>
                <w:i/>
                <w:sz w:val="20"/>
              </w:rPr>
              <w:t>С</w:t>
            </w:r>
            <w:r w:rsidR="00267734" w:rsidRPr="00267734">
              <w:rPr>
                <w:b/>
                <w:i/>
                <w:sz w:val="20"/>
              </w:rPr>
              <w:t>ам</w:t>
            </w:r>
            <w:proofErr w:type="gramStart"/>
            <w:r>
              <w:rPr>
                <w:b/>
                <w:i/>
                <w:sz w:val="20"/>
              </w:rPr>
              <w:t>.</w:t>
            </w:r>
            <w:proofErr w:type="gramEnd"/>
            <w:r w:rsidR="00267734" w:rsidRPr="00267734">
              <w:rPr>
                <w:b/>
                <w:i/>
                <w:spacing w:val="-47"/>
                <w:sz w:val="20"/>
              </w:rPr>
              <w:t xml:space="preserve"> </w:t>
            </w:r>
            <w:proofErr w:type="gramStart"/>
            <w:r w:rsidR="00267734" w:rsidRPr="00267734">
              <w:rPr>
                <w:b/>
                <w:i/>
                <w:sz w:val="20"/>
              </w:rPr>
              <w:t>р</w:t>
            </w:r>
            <w:proofErr w:type="gramEnd"/>
            <w:r w:rsidR="00267734" w:rsidRPr="00267734">
              <w:rPr>
                <w:b/>
                <w:i/>
                <w:sz w:val="20"/>
              </w:rPr>
              <w:t>абота</w:t>
            </w: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auto"/>
          </w:tcPr>
          <w:p w:rsidR="00267734" w:rsidRPr="00267734" w:rsidRDefault="00267734" w:rsidP="001E56AD">
            <w:pPr>
              <w:rPr>
                <w:sz w:val="2"/>
                <w:szCs w:val="2"/>
              </w:rPr>
            </w:pPr>
          </w:p>
        </w:tc>
      </w:tr>
      <w:tr w:rsidR="00267734" w:rsidRPr="00267734" w:rsidTr="00267734">
        <w:trPr>
          <w:trHeight w:val="489"/>
        </w:trPr>
        <w:tc>
          <w:tcPr>
            <w:tcW w:w="65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47" w:lineRule="exact"/>
              <w:ind w:left="9"/>
              <w:jc w:val="center"/>
            </w:pPr>
            <w:r w:rsidRPr="00267734">
              <w:t>1</w:t>
            </w:r>
          </w:p>
        </w:tc>
        <w:tc>
          <w:tcPr>
            <w:tcW w:w="467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47" w:lineRule="exact"/>
              <w:ind w:left="12"/>
              <w:jc w:val="center"/>
            </w:pPr>
            <w:r w:rsidRPr="00267734">
              <w:t>2</w:t>
            </w:r>
          </w:p>
        </w:tc>
        <w:tc>
          <w:tcPr>
            <w:tcW w:w="84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47" w:lineRule="exact"/>
              <w:ind w:left="367"/>
            </w:pPr>
            <w:r w:rsidRPr="00267734">
              <w:t>3</w:t>
            </w: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47" w:lineRule="exact"/>
              <w:ind w:left="5"/>
              <w:jc w:val="center"/>
            </w:pPr>
            <w:r w:rsidRPr="00267734">
              <w:t>4</w:t>
            </w: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47" w:lineRule="exact"/>
              <w:ind w:left="6"/>
              <w:jc w:val="center"/>
            </w:pPr>
            <w:r w:rsidRPr="00267734">
              <w:t>5</w:t>
            </w:r>
          </w:p>
        </w:tc>
        <w:tc>
          <w:tcPr>
            <w:tcW w:w="709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47" w:lineRule="exact"/>
              <w:ind w:right="1"/>
              <w:jc w:val="center"/>
            </w:pPr>
            <w:r w:rsidRPr="00267734">
              <w:t>6</w:t>
            </w:r>
          </w:p>
        </w:tc>
        <w:tc>
          <w:tcPr>
            <w:tcW w:w="995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47" w:lineRule="exact"/>
              <w:jc w:val="center"/>
            </w:pPr>
            <w:r w:rsidRPr="00267734">
              <w:t>7</w:t>
            </w:r>
          </w:p>
        </w:tc>
      </w:tr>
      <w:tr w:rsidR="00267734" w:rsidRPr="00267734" w:rsidTr="00267734">
        <w:trPr>
          <w:trHeight w:val="517"/>
        </w:trPr>
        <w:tc>
          <w:tcPr>
            <w:tcW w:w="9613" w:type="dxa"/>
            <w:gridSpan w:val="7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5" w:lineRule="exact"/>
              <w:ind w:left="1865" w:right="1865"/>
              <w:jc w:val="center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ОБЩАЯ</w:t>
            </w:r>
            <w:r w:rsidRPr="00267734">
              <w:rPr>
                <w:b/>
                <w:spacing w:val="-2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ЧАСТЬ</w:t>
            </w:r>
            <w:r w:rsidRPr="00267734">
              <w:rPr>
                <w:b/>
                <w:spacing w:val="2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ПРОГРАММЫ</w:t>
            </w:r>
          </w:p>
        </w:tc>
      </w:tr>
      <w:tr w:rsidR="00267734" w:rsidRPr="00267734" w:rsidTr="00267734">
        <w:trPr>
          <w:trHeight w:val="1034"/>
        </w:trPr>
        <w:tc>
          <w:tcPr>
            <w:tcW w:w="65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Pr="00267734" w:rsidRDefault="00267734" w:rsidP="001E56AD">
            <w:pPr>
              <w:pStyle w:val="TableParagraph"/>
              <w:spacing w:before="218"/>
              <w:ind w:left="9"/>
              <w:jc w:val="center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6" w:lineRule="auto"/>
              <w:ind w:left="109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Модуль № 1.</w:t>
            </w:r>
            <w:r w:rsidRPr="00267734">
              <w:rPr>
                <w:b/>
                <w:spacing w:val="1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Нормативно-правовые</w:t>
            </w:r>
            <w:r w:rsidRPr="00267734">
              <w:rPr>
                <w:b/>
                <w:spacing w:val="-57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основы</w:t>
            </w:r>
            <w:r w:rsidRPr="00267734">
              <w:rPr>
                <w:b/>
                <w:spacing w:val="-1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проектирования.</w:t>
            </w:r>
          </w:p>
        </w:tc>
        <w:tc>
          <w:tcPr>
            <w:tcW w:w="84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5"/>
            </w:pPr>
          </w:p>
          <w:p w:rsidR="00267734" w:rsidRPr="00267734" w:rsidRDefault="00267734" w:rsidP="001E56AD">
            <w:pPr>
              <w:pStyle w:val="TableParagraph"/>
              <w:ind w:left="361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5"/>
            </w:pPr>
          </w:p>
          <w:p w:rsidR="00267734" w:rsidRPr="00267734" w:rsidRDefault="00267734" w:rsidP="001E56AD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5"/>
            </w:pPr>
          </w:p>
          <w:p w:rsidR="00267734" w:rsidRPr="00267734" w:rsidRDefault="00267734" w:rsidP="001E56AD">
            <w:pPr>
              <w:pStyle w:val="TableParagraph"/>
              <w:jc w:val="center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</w:tr>
      <w:tr w:rsidR="00267734" w:rsidRP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5"/>
              <w:ind w:left="128" w:right="119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tabs>
                <w:tab w:val="left" w:pos="1721"/>
                <w:tab w:val="left" w:pos="2686"/>
                <w:tab w:val="left" w:pos="3049"/>
              </w:tabs>
              <w:spacing w:line="278" w:lineRule="auto"/>
              <w:ind w:left="109" w:right="93"/>
              <w:rPr>
                <w:sz w:val="24"/>
              </w:rPr>
            </w:pPr>
            <w:r w:rsidRPr="00267734">
              <w:rPr>
                <w:sz w:val="24"/>
              </w:rPr>
              <w:t>Федеральные</w:t>
            </w:r>
            <w:r w:rsidRPr="00267734">
              <w:rPr>
                <w:sz w:val="24"/>
              </w:rPr>
              <w:tab/>
              <w:t>законы</w:t>
            </w:r>
            <w:r w:rsidRPr="00267734">
              <w:rPr>
                <w:sz w:val="24"/>
              </w:rPr>
              <w:tab/>
              <w:t>и</w:t>
            </w:r>
            <w:r w:rsidRPr="00267734">
              <w:rPr>
                <w:sz w:val="24"/>
              </w:rPr>
              <w:tab/>
            </w:r>
            <w:r w:rsidRPr="00267734">
              <w:rPr>
                <w:spacing w:val="-1"/>
                <w:sz w:val="24"/>
              </w:rPr>
              <w:t>постановления</w:t>
            </w:r>
            <w:r w:rsidRPr="00267734">
              <w:rPr>
                <w:spacing w:val="-57"/>
                <w:sz w:val="24"/>
              </w:rPr>
              <w:t xml:space="preserve"> </w:t>
            </w:r>
            <w:r w:rsidRPr="00267734">
              <w:rPr>
                <w:sz w:val="24"/>
              </w:rPr>
              <w:t>правительства</w:t>
            </w:r>
          </w:p>
        </w:tc>
        <w:tc>
          <w:tcPr>
            <w:tcW w:w="84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5"/>
              <w:ind w:left="361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995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</w:tr>
      <w:tr w:rsidR="00267734" w:rsidRPr="00267734" w:rsidTr="00267734">
        <w:trPr>
          <w:trHeight w:val="606"/>
        </w:trPr>
        <w:tc>
          <w:tcPr>
            <w:tcW w:w="65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39"/>
              <w:ind w:left="128" w:right="119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267734">
              <w:rPr>
                <w:sz w:val="24"/>
              </w:rPr>
              <w:t>Своды</w:t>
            </w:r>
            <w:r w:rsidRPr="00267734">
              <w:rPr>
                <w:spacing w:val="-2"/>
                <w:sz w:val="24"/>
              </w:rPr>
              <w:t xml:space="preserve"> </w:t>
            </w:r>
            <w:r w:rsidRPr="00267734">
              <w:rPr>
                <w:sz w:val="24"/>
              </w:rPr>
              <w:t>правил и</w:t>
            </w:r>
            <w:r w:rsidRPr="00267734">
              <w:rPr>
                <w:spacing w:val="-1"/>
                <w:sz w:val="24"/>
              </w:rPr>
              <w:t xml:space="preserve"> </w:t>
            </w:r>
            <w:r w:rsidRPr="00267734">
              <w:rPr>
                <w:sz w:val="24"/>
              </w:rPr>
              <w:t>стандарты</w:t>
            </w:r>
            <w:r w:rsidRPr="00267734">
              <w:rPr>
                <w:spacing w:val="-1"/>
                <w:sz w:val="24"/>
              </w:rPr>
              <w:t xml:space="preserve"> </w:t>
            </w:r>
            <w:r w:rsidRPr="00267734">
              <w:rPr>
                <w:sz w:val="24"/>
              </w:rPr>
              <w:t>организаций</w:t>
            </w:r>
          </w:p>
        </w:tc>
        <w:tc>
          <w:tcPr>
            <w:tcW w:w="84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39"/>
              <w:ind w:left="361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39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</w:tr>
      <w:tr w:rsidR="00267734" w:rsidRP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2"/>
              <w:ind w:left="128" w:right="119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1.3.</w:t>
            </w:r>
          </w:p>
        </w:tc>
        <w:tc>
          <w:tcPr>
            <w:tcW w:w="467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6" w:lineRule="auto"/>
              <w:ind w:left="109" w:right="171"/>
              <w:rPr>
                <w:sz w:val="24"/>
              </w:rPr>
            </w:pPr>
            <w:r w:rsidRPr="00267734">
              <w:rPr>
                <w:sz w:val="24"/>
              </w:rPr>
              <w:t>Постановления профильных</w:t>
            </w:r>
            <w:r w:rsidRPr="00267734">
              <w:rPr>
                <w:spacing w:val="1"/>
                <w:sz w:val="24"/>
              </w:rPr>
              <w:t xml:space="preserve"> </w:t>
            </w:r>
            <w:r w:rsidRPr="00267734">
              <w:rPr>
                <w:sz w:val="24"/>
              </w:rPr>
              <w:t>министерств</w:t>
            </w:r>
            <w:r w:rsidRPr="00267734">
              <w:rPr>
                <w:spacing w:val="-57"/>
                <w:sz w:val="24"/>
              </w:rPr>
              <w:t xml:space="preserve"> </w:t>
            </w:r>
            <w:r w:rsidRPr="00267734">
              <w:rPr>
                <w:sz w:val="24"/>
              </w:rPr>
              <w:t>и</w:t>
            </w:r>
            <w:r w:rsidRPr="00267734">
              <w:rPr>
                <w:spacing w:val="-1"/>
                <w:sz w:val="24"/>
              </w:rPr>
              <w:t xml:space="preserve"> </w:t>
            </w:r>
            <w:r w:rsidRPr="00267734">
              <w:rPr>
                <w:sz w:val="24"/>
              </w:rPr>
              <w:t>ведомств, муниципальных</w:t>
            </w:r>
            <w:r w:rsidRPr="00267734">
              <w:rPr>
                <w:spacing w:val="1"/>
                <w:sz w:val="24"/>
              </w:rPr>
              <w:t xml:space="preserve"> </w:t>
            </w:r>
            <w:r w:rsidRPr="00267734">
              <w:rPr>
                <w:sz w:val="24"/>
              </w:rPr>
              <w:t>органов</w:t>
            </w:r>
          </w:p>
        </w:tc>
        <w:tc>
          <w:tcPr>
            <w:tcW w:w="84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2"/>
              <w:ind w:left="361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2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</w:tr>
      <w:tr w:rsidR="00267734" w:rsidRPr="00267734" w:rsidTr="00267734">
        <w:trPr>
          <w:trHeight w:val="1475"/>
        </w:trPr>
        <w:tc>
          <w:tcPr>
            <w:tcW w:w="65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Pr="00267734" w:rsidRDefault="00267734" w:rsidP="001E56AD">
            <w:pPr>
              <w:pStyle w:val="TableParagraph"/>
              <w:spacing w:before="180"/>
              <w:ind w:left="9"/>
              <w:jc w:val="center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6" w:lineRule="auto"/>
              <w:ind w:left="109" w:right="1132"/>
              <w:rPr>
                <w:rFonts w:ascii="Calibri" w:hAnsi="Calibri"/>
              </w:rPr>
            </w:pPr>
            <w:r w:rsidRPr="00267734">
              <w:rPr>
                <w:b/>
                <w:sz w:val="24"/>
              </w:rPr>
              <w:t>Модуль № 2.</w:t>
            </w:r>
            <w:r w:rsidRPr="00267734">
              <w:rPr>
                <w:b/>
                <w:spacing w:val="1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Требования</w:t>
            </w:r>
            <w:r w:rsidRPr="00267734">
              <w:rPr>
                <w:b/>
                <w:spacing w:val="2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к</w:t>
            </w:r>
            <w:r w:rsidRPr="00267734">
              <w:rPr>
                <w:b/>
                <w:spacing w:val="1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 xml:space="preserve">выполнению </w:t>
            </w:r>
            <w:r w:rsidR="00C57BBF">
              <w:rPr>
                <w:b/>
                <w:sz w:val="24"/>
              </w:rPr>
              <w:t>архитектурн</w:t>
            </w:r>
            <w:proofErr w:type="gramStart"/>
            <w:r w:rsidR="00C57BBF">
              <w:rPr>
                <w:b/>
                <w:sz w:val="24"/>
              </w:rPr>
              <w:t>о-</w:t>
            </w:r>
            <w:proofErr w:type="gramEnd"/>
            <w:r w:rsidR="00C57BBF">
              <w:rPr>
                <w:b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проектных работ,</w:t>
            </w:r>
            <w:r w:rsidRPr="00267734">
              <w:rPr>
                <w:b/>
                <w:spacing w:val="-57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влияющих</w:t>
            </w:r>
            <w:r w:rsidRPr="00267734">
              <w:rPr>
                <w:b/>
                <w:spacing w:val="1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на безопасность</w:t>
            </w:r>
            <w:r w:rsidRPr="00267734">
              <w:rPr>
                <w:b/>
                <w:spacing w:val="1"/>
                <w:sz w:val="24"/>
              </w:rPr>
              <w:t xml:space="preserve"> </w:t>
            </w:r>
            <w:r w:rsidRPr="00267734">
              <w:rPr>
                <w:b/>
                <w:sz w:val="24"/>
              </w:rPr>
              <w:t>строительства</w:t>
            </w:r>
            <w:r w:rsidRPr="00267734">
              <w:rPr>
                <w:rFonts w:ascii="Calibri" w:hAnsi="Calibri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Pr="00267734" w:rsidRDefault="00267734" w:rsidP="001E56AD">
            <w:pPr>
              <w:pStyle w:val="TableParagraph"/>
              <w:spacing w:before="180"/>
              <w:ind w:left="361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Pr="00267734" w:rsidRDefault="00267734" w:rsidP="001E56AD">
            <w:pPr>
              <w:pStyle w:val="TableParagraph"/>
              <w:spacing w:before="180"/>
              <w:ind w:left="3"/>
              <w:jc w:val="center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Pr="00267734" w:rsidRDefault="00267734" w:rsidP="001E56AD">
            <w:pPr>
              <w:pStyle w:val="TableParagraph"/>
              <w:spacing w:before="180"/>
              <w:jc w:val="center"/>
              <w:rPr>
                <w:b/>
                <w:sz w:val="24"/>
              </w:rPr>
            </w:pPr>
            <w:r w:rsidRPr="00267734">
              <w:rPr>
                <w:b/>
                <w:sz w:val="24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</w:tr>
      <w:tr w:rsidR="00267734" w:rsidRP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5"/>
              <w:ind w:left="125" w:right="119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6" w:lineRule="auto"/>
              <w:ind w:left="109" w:right="812"/>
              <w:rPr>
                <w:sz w:val="24"/>
              </w:rPr>
            </w:pPr>
            <w:r w:rsidRPr="00267734">
              <w:rPr>
                <w:sz w:val="24"/>
              </w:rPr>
              <w:t xml:space="preserve">Нормативно-техническая </w:t>
            </w:r>
            <w:proofErr w:type="gramStart"/>
            <w:r w:rsidRPr="00267734">
              <w:rPr>
                <w:sz w:val="24"/>
              </w:rPr>
              <w:t>база</w:t>
            </w:r>
            <w:proofErr w:type="gramEnd"/>
            <w:r w:rsidRPr="00267734">
              <w:rPr>
                <w:spacing w:val="1"/>
                <w:sz w:val="24"/>
              </w:rPr>
              <w:t xml:space="preserve"> </w:t>
            </w:r>
            <w:r w:rsidRPr="00267734">
              <w:rPr>
                <w:sz w:val="24"/>
              </w:rPr>
              <w:t>применяемая</w:t>
            </w:r>
            <w:r w:rsidRPr="00267734">
              <w:rPr>
                <w:spacing w:val="-6"/>
                <w:sz w:val="24"/>
              </w:rPr>
              <w:t xml:space="preserve"> </w:t>
            </w:r>
            <w:r w:rsidRPr="00267734">
              <w:rPr>
                <w:sz w:val="24"/>
              </w:rPr>
              <w:t>при</w:t>
            </w:r>
            <w:r w:rsidRPr="00267734">
              <w:rPr>
                <w:spacing w:val="-6"/>
                <w:sz w:val="24"/>
              </w:rPr>
              <w:t xml:space="preserve"> </w:t>
            </w:r>
            <w:r w:rsidRPr="00267734">
              <w:rPr>
                <w:sz w:val="24"/>
              </w:rPr>
              <w:t>выполнении</w:t>
            </w:r>
            <w:r w:rsidRPr="00267734">
              <w:rPr>
                <w:spacing w:val="-4"/>
                <w:sz w:val="24"/>
              </w:rPr>
              <w:t xml:space="preserve"> </w:t>
            </w:r>
            <w:r w:rsidRPr="00267734">
              <w:rPr>
                <w:sz w:val="24"/>
              </w:rPr>
              <w:t>работ</w:t>
            </w:r>
          </w:p>
        </w:tc>
        <w:tc>
          <w:tcPr>
            <w:tcW w:w="84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5"/>
              <w:ind w:left="361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995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</w:tr>
      <w:tr w:rsidR="00267734" w:rsidRP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5"/>
              <w:ind w:left="125" w:right="119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6" w:lineRule="auto"/>
              <w:ind w:left="109" w:right="123"/>
              <w:rPr>
                <w:sz w:val="24"/>
              </w:rPr>
            </w:pPr>
            <w:r w:rsidRPr="00267734">
              <w:rPr>
                <w:sz w:val="24"/>
              </w:rPr>
              <w:t>Общие принцы и особенности выполнения</w:t>
            </w:r>
            <w:r w:rsidRPr="00267734">
              <w:rPr>
                <w:spacing w:val="-57"/>
                <w:sz w:val="24"/>
              </w:rPr>
              <w:t xml:space="preserve"> </w:t>
            </w:r>
            <w:r w:rsidRPr="00267734">
              <w:rPr>
                <w:sz w:val="24"/>
              </w:rPr>
              <w:t>работ</w:t>
            </w:r>
          </w:p>
        </w:tc>
        <w:tc>
          <w:tcPr>
            <w:tcW w:w="84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5"/>
              <w:ind w:left="361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995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</w:tr>
      <w:tr w:rsidR="00267734" w:rsidTr="00267734">
        <w:trPr>
          <w:trHeight w:val="1470"/>
        </w:trPr>
        <w:tc>
          <w:tcPr>
            <w:tcW w:w="65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Pr="00267734" w:rsidRDefault="00267734" w:rsidP="001E56AD">
            <w:pPr>
              <w:pStyle w:val="TableParagraph"/>
              <w:spacing w:before="172"/>
              <w:ind w:left="125" w:right="119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spacing w:line="276" w:lineRule="auto"/>
              <w:ind w:left="109" w:right="526"/>
              <w:rPr>
                <w:sz w:val="24"/>
              </w:rPr>
            </w:pPr>
            <w:r w:rsidRPr="00267734">
              <w:rPr>
                <w:sz w:val="24"/>
              </w:rPr>
              <w:t>Проектные (технические) решения при</w:t>
            </w:r>
            <w:r w:rsidRPr="00267734">
              <w:rPr>
                <w:spacing w:val="-57"/>
                <w:sz w:val="24"/>
              </w:rPr>
              <w:t xml:space="preserve"> </w:t>
            </w:r>
            <w:r w:rsidRPr="00267734">
              <w:rPr>
                <w:sz w:val="24"/>
              </w:rPr>
              <w:t>выполнении</w:t>
            </w:r>
            <w:r w:rsidRPr="00267734">
              <w:rPr>
                <w:spacing w:val="1"/>
                <w:sz w:val="24"/>
              </w:rPr>
              <w:t xml:space="preserve"> </w:t>
            </w:r>
            <w:r w:rsidRPr="00267734">
              <w:rPr>
                <w:sz w:val="24"/>
              </w:rPr>
              <w:t>работ</w:t>
            </w:r>
            <w:r w:rsidRPr="00267734">
              <w:rPr>
                <w:spacing w:val="2"/>
                <w:sz w:val="24"/>
              </w:rPr>
              <w:t xml:space="preserve"> </w:t>
            </w:r>
            <w:r w:rsidRPr="00267734">
              <w:rPr>
                <w:sz w:val="24"/>
              </w:rPr>
              <w:t>влияющие на</w:t>
            </w:r>
            <w:r w:rsidRPr="00267734">
              <w:rPr>
                <w:spacing w:val="1"/>
                <w:sz w:val="24"/>
              </w:rPr>
              <w:t xml:space="preserve"> </w:t>
            </w:r>
            <w:r w:rsidRPr="00267734">
              <w:rPr>
                <w:sz w:val="24"/>
              </w:rPr>
              <w:t>обеспечение безопасности</w:t>
            </w:r>
            <w:r w:rsidRPr="00267734">
              <w:rPr>
                <w:spacing w:val="1"/>
                <w:sz w:val="24"/>
              </w:rPr>
              <w:t xml:space="preserve"> </w:t>
            </w:r>
            <w:r w:rsidRPr="00267734">
              <w:rPr>
                <w:sz w:val="24"/>
              </w:rPr>
              <w:t>объектов</w:t>
            </w:r>
            <w:r w:rsidRPr="00267734">
              <w:rPr>
                <w:spacing w:val="1"/>
                <w:sz w:val="24"/>
              </w:rPr>
              <w:t xml:space="preserve"> </w:t>
            </w:r>
            <w:r w:rsidRPr="00267734">
              <w:rPr>
                <w:sz w:val="24"/>
              </w:rPr>
              <w:t>капитального</w:t>
            </w:r>
            <w:r w:rsidRPr="00267734">
              <w:rPr>
                <w:spacing w:val="-1"/>
                <w:sz w:val="24"/>
              </w:rPr>
              <w:t xml:space="preserve"> </w:t>
            </w:r>
            <w:r w:rsidRPr="00267734">
              <w:rPr>
                <w:sz w:val="24"/>
              </w:rPr>
              <w:t>строительства.</w:t>
            </w:r>
          </w:p>
        </w:tc>
        <w:tc>
          <w:tcPr>
            <w:tcW w:w="84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Pr="00267734" w:rsidRDefault="00267734" w:rsidP="001E56AD">
            <w:pPr>
              <w:pStyle w:val="TableParagraph"/>
              <w:spacing w:before="172"/>
              <w:ind w:left="361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853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</w:pPr>
          </w:p>
        </w:tc>
        <w:tc>
          <w:tcPr>
            <w:tcW w:w="709" w:type="dxa"/>
            <w:shd w:val="clear" w:color="auto" w:fill="auto"/>
          </w:tcPr>
          <w:p w:rsidR="00267734" w:rsidRP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72"/>
              <w:jc w:val="center"/>
              <w:rPr>
                <w:sz w:val="24"/>
              </w:rPr>
            </w:pPr>
            <w:r w:rsidRPr="00267734"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</w:pPr>
          </w:p>
        </w:tc>
      </w:tr>
    </w:tbl>
    <w:p w:rsidR="00D618DB" w:rsidRDefault="00D618DB" w:rsidP="00FD349C">
      <w:pPr>
        <w:ind w:firstLine="720"/>
        <w:rPr>
          <w:sz w:val="20"/>
        </w:rPr>
      </w:pPr>
    </w:p>
    <w:p w:rsidR="00267734" w:rsidRPr="00FD349C" w:rsidRDefault="00FD349C" w:rsidP="00FD349C">
      <w:pPr>
        <w:tabs>
          <w:tab w:val="left" w:pos="810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678"/>
        <w:gridCol w:w="843"/>
        <w:gridCol w:w="877"/>
        <w:gridCol w:w="853"/>
        <w:gridCol w:w="709"/>
        <w:gridCol w:w="995"/>
      </w:tblGrid>
      <w:tr w:rsidR="00267734" w:rsidTr="00267734">
        <w:trPr>
          <w:trHeight w:val="1154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09" w:right="775"/>
              <w:rPr>
                <w:sz w:val="24"/>
              </w:rPr>
            </w:pPr>
            <w:r>
              <w:rPr>
                <w:sz w:val="24"/>
              </w:rPr>
              <w:t>Мероприятия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 безопасности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C57BBF">
            <w:pPr>
              <w:pStyle w:val="TableParagraph"/>
              <w:tabs>
                <w:tab w:val="left" w:pos="1740"/>
              </w:tabs>
              <w:spacing w:line="276" w:lineRule="auto"/>
              <w:ind w:left="109" w:right="164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3.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Технологии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57BBF">
              <w:rPr>
                <w:b/>
                <w:spacing w:val="-57"/>
                <w:sz w:val="24"/>
              </w:rPr>
              <w:t xml:space="preserve">  </w:t>
            </w:r>
            <w:r w:rsidR="00C57BBF">
              <w:rPr>
                <w:b/>
                <w:sz w:val="24"/>
              </w:rPr>
              <w:t>архитектурно-строительного проектирования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7"/>
              <w:ind w:right="3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7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09" w:right="506"/>
              <w:rPr>
                <w:sz w:val="24"/>
              </w:rPr>
            </w:pPr>
            <w:r>
              <w:rPr>
                <w:sz w:val="24"/>
              </w:rPr>
              <w:t>Современные методы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1151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09" w:right="929"/>
              <w:rPr>
                <w:sz w:val="24"/>
              </w:rPr>
            </w:pPr>
            <w:r>
              <w:rPr>
                <w:sz w:val="24"/>
              </w:rPr>
              <w:t>Системы 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применяемые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09" w:right="402"/>
              <w:rPr>
                <w:sz w:val="24"/>
              </w:rPr>
            </w:pPr>
            <w:r>
              <w:rPr>
                <w:sz w:val="24"/>
              </w:rPr>
              <w:t>Обзор применения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09" w:right="265"/>
              <w:rPr>
                <w:sz w:val="24"/>
              </w:rPr>
            </w:pPr>
            <w:r>
              <w:rPr>
                <w:sz w:val="24"/>
              </w:rPr>
              <w:t>Передовой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1151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5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38"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 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 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работ.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5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5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5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40" w:right="647"/>
              <w:rPr>
                <w:sz w:val="24"/>
              </w:rPr>
            </w:pPr>
            <w:r>
              <w:rPr>
                <w:sz w:val="24"/>
              </w:rPr>
              <w:t>Система ценообразование и сметного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2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517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515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517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3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517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Договорные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 сторон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518"/>
        </w:trPr>
        <w:tc>
          <w:tcPr>
            <w:tcW w:w="9613" w:type="dxa"/>
            <w:gridSpan w:val="7"/>
            <w:shd w:val="clear" w:color="auto" w:fill="auto"/>
          </w:tcPr>
          <w:p w:rsidR="00267734" w:rsidRDefault="00267734" w:rsidP="001E56AD">
            <w:pPr>
              <w:pStyle w:val="TableParagraph"/>
              <w:spacing w:line="275" w:lineRule="exact"/>
              <w:ind w:left="1865" w:right="1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267734" w:rsidTr="00267734">
        <w:trPr>
          <w:trHeight w:val="834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 w:rsidR="00C57BBF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57BBF">
              <w:rPr>
                <w:b/>
                <w:spacing w:val="-57"/>
                <w:sz w:val="24"/>
              </w:rPr>
              <w:t xml:space="preserve"> </w:t>
            </w:r>
            <w:r w:rsidR="00C57BBF">
              <w:rPr>
                <w:b/>
                <w:sz w:val="24"/>
              </w:rPr>
              <w:t>архитектурно-строительного проектирования.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7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7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157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2101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88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09" w:right="159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строительстве. Общая схема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регулирования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строительстве. Технические регламенты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строительной отрасли. Комментарии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 регламентам.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8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88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88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267734">
        <w:trPr>
          <w:trHeight w:val="1154"/>
        </w:trPr>
        <w:tc>
          <w:tcPr>
            <w:tcW w:w="658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267734" w:rsidRDefault="00267734" w:rsidP="001E56AD">
            <w:pPr>
              <w:pStyle w:val="TableParagraph"/>
              <w:spacing w:line="276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Процедура участия проектной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тендерах. Особенности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контрактов.</w:t>
            </w:r>
          </w:p>
        </w:tc>
        <w:tc>
          <w:tcPr>
            <w:tcW w:w="843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</w:tbl>
    <w:p w:rsidR="00C0064A" w:rsidRPr="00FD349C" w:rsidRDefault="00C0064A" w:rsidP="00FD349C">
      <w:pPr>
        <w:tabs>
          <w:tab w:val="left" w:pos="810"/>
        </w:tabs>
        <w:rPr>
          <w:sz w:val="20"/>
        </w:rPr>
        <w:sectPr w:rsidR="00C0064A" w:rsidRPr="00FD349C">
          <w:pgSz w:w="11910" w:h="16840"/>
          <w:pgMar w:top="1500" w:right="340" w:bottom="1060" w:left="1040" w:header="661" w:footer="866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678"/>
        <w:gridCol w:w="843"/>
        <w:gridCol w:w="877"/>
        <w:gridCol w:w="853"/>
        <w:gridCol w:w="709"/>
        <w:gridCol w:w="995"/>
      </w:tblGrid>
      <w:tr w:rsidR="00267734" w:rsidTr="001E56AD">
        <w:trPr>
          <w:trHeight w:val="1154"/>
        </w:trPr>
        <w:tc>
          <w:tcPr>
            <w:tcW w:w="658" w:type="dxa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8" w:type="dxa"/>
          </w:tcPr>
          <w:p w:rsidR="00267734" w:rsidRDefault="00267734" w:rsidP="001E56AD">
            <w:pPr>
              <w:pStyle w:val="TableParagraph"/>
              <w:spacing w:line="276" w:lineRule="auto"/>
              <w:ind w:left="109" w:right="348"/>
              <w:rPr>
                <w:sz w:val="24"/>
              </w:rPr>
            </w:pPr>
            <w:r>
              <w:rPr>
                <w:sz w:val="24"/>
              </w:rPr>
              <w:t>Порядок заключения 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генеральным проектировщиком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43" w:type="dxa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67734" w:rsidRDefault="00267734" w:rsidP="001E56AD">
            <w:pPr>
              <w:pStyle w:val="TableParagraph"/>
              <w:spacing w:before="2"/>
              <w:rPr>
                <w:sz w:val="27"/>
              </w:rPr>
            </w:pPr>
          </w:p>
          <w:p w:rsidR="00267734" w:rsidRDefault="00267734" w:rsidP="001E56AD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1E56AD">
        <w:trPr>
          <w:trHeight w:val="1785"/>
        </w:trPr>
        <w:tc>
          <w:tcPr>
            <w:tcW w:w="658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6"/>
              <w:rPr>
                <w:sz w:val="28"/>
              </w:rPr>
            </w:pPr>
          </w:p>
          <w:p w:rsidR="00267734" w:rsidRDefault="00267734" w:rsidP="001E56AD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78" w:type="dxa"/>
          </w:tcPr>
          <w:p w:rsidR="00267734" w:rsidRDefault="00267734" w:rsidP="001E56AD">
            <w:pPr>
              <w:pStyle w:val="TableParagraph"/>
              <w:spacing w:line="276" w:lineRule="auto"/>
              <w:ind w:left="109" w:right="781"/>
              <w:rPr>
                <w:sz w:val="24"/>
              </w:rPr>
            </w:pPr>
            <w:r>
              <w:rPr>
                <w:sz w:val="24"/>
              </w:rPr>
              <w:t>Экономика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ценообразование и  сметное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нормирование. Ценообразование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строительстве. Методы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</w:tc>
        <w:tc>
          <w:tcPr>
            <w:tcW w:w="843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6"/>
              <w:rPr>
                <w:sz w:val="28"/>
              </w:rPr>
            </w:pPr>
          </w:p>
          <w:p w:rsidR="00267734" w:rsidRDefault="00267734" w:rsidP="001E56AD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6"/>
              <w:rPr>
                <w:sz w:val="28"/>
              </w:rPr>
            </w:pPr>
          </w:p>
          <w:p w:rsidR="00267734" w:rsidRDefault="00267734" w:rsidP="001E56AD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6"/>
              <w:rPr>
                <w:sz w:val="28"/>
              </w:rPr>
            </w:pPr>
          </w:p>
          <w:p w:rsidR="00267734" w:rsidRDefault="00267734" w:rsidP="001E56AD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1E56AD">
        <w:trPr>
          <w:trHeight w:val="2740"/>
        </w:trPr>
        <w:tc>
          <w:tcPr>
            <w:tcW w:w="658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208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78" w:type="dxa"/>
          </w:tcPr>
          <w:p w:rsidR="00267734" w:rsidRDefault="00267734" w:rsidP="001E56AD">
            <w:pPr>
              <w:pStyle w:val="TableParagraph"/>
              <w:spacing w:line="276" w:lineRule="auto"/>
              <w:ind w:left="109" w:right="365"/>
              <w:rPr>
                <w:sz w:val="24"/>
              </w:rPr>
            </w:pPr>
            <w:r>
              <w:rPr>
                <w:sz w:val="24"/>
              </w:rPr>
              <w:t>Организация проектного этапа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инвестиционно-строительного</w:t>
            </w:r>
            <w:proofErr w:type="spellEnd"/>
            <w:r>
              <w:rPr>
                <w:sz w:val="24"/>
              </w:rPr>
              <w:t xml:space="preserve"> 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 организации: выбор;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генерального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проектировщика с другими 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 объекта. Приемка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субподрядных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843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20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208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208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1E56AD">
        <w:trPr>
          <w:trHeight w:val="1468"/>
        </w:trPr>
        <w:tc>
          <w:tcPr>
            <w:tcW w:w="658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70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678" w:type="dxa"/>
          </w:tcPr>
          <w:p w:rsidR="00267734" w:rsidRDefault="00267734" w:rsidP="001E56AD">
            <w:pPr>
              <w:pStyle w:val="TableParagraph"/>
              <w:spacing w:line="276" w:lineRule="auto"/>
              <w:ind w:left="109" w:right="154"/>
              <w:rPr>
                <w:sz w:val="24"/>
              </w:rPr>
            </w:pPr>
            <w:r>
              <w:rPr>
                <w:sz w:val="24"/>
              </w:rPr>
              <w:t>Взаимодействие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 и генерального проектировщика.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843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7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70"/>
              <w:ind w:left="2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1E56AD">
        <w:trPr>
          <w:trHeight w:val="1470"/>
        </w:trPr>
        <w:tc>
          <w:tcPr>
            <w:tcW w:w="658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72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678" w:type="dxa"/>
          </w:tcPr>
          <w:p w:rsidR="00267734" w:rsidRDefault="00267734" w:rsidP="001E56AD">
            <w:pPr>
              <w:pStyle w:val="TableParagraph"/>
              <w:spacing w:line="276" w:lineRule="auto"/>
              <w:ind w:left="109" w:right="3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 надзора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проектировщика за 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 решений, участие в приемке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эксплуатацию.</w:t>
            </w:r>
          </w:p>
        </w:tc>
        <w:tc>
          <w:tcPr>
            <w:tcW w:w="843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7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72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72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1E56AD">
        <w:trPr>
          <w:trHeight w:val="2101"/>
        </w:trPr>
        <w:tc>
          <w:tcPr>
            <w:tcW w:w="658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88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678" w:type="dxa"/>
          </w:tcPr>
          <w:p w:rsidR="00267734" w:rsidRDefault="00267734" w:rsidP="001E56AD">
            <w:pPr>
              <w:pStyle w:val="TableParagraph"/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высотных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для строительства инженерн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</w:tc>
        <w:tc>
          <w:tcPr>
            <w:tcW w:w="843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8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88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rPr>
                <w:sz w:val="26"/>
              </w:rPr>
            </w:pPr>
          </w:p>
          <w:p w:rsidR="00267734" w:rsidRDefault="00267734" w:rsidP="001E56AD">
            <w:pPr>
              <w:pStyle w:val="TableParagraph"/>
              <w:spacing w:before="188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  <w:tr w:rsidR="00267734" w:rsidTr="001E56AD">
        <w:trPr>
          <w:trHeight w:val="834"/>
        </w:trPr>
        <w:tc>
          <w:tcPr>
            <w:tcW w:w="5336" w:type="dxa"/>
            <w:gridSpan w:val="2"/>
          </w:tcPr>
          <w:p w:rsidR="00267734" w:rsidRDefault="00267734" w:rsidP="001E56AD">
            <w:pPr>
              <w:pStyle w:val="TableParagraph"/>
              <w:spacing w:before="1" w:line="276" w:lineRule="auto"/>
              <w:ind w:left="2243" w:right="96" w:hanging="212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ПО УЧЕБНОМУ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843" w:type="dxa"/>
          </w:tcPr>
          <w:p w:rsidR="00267734" w:rsidRDefault="00267734" w:rsidP="001E56AD">
            <w:pPr>
              <w:pStyle w:val="TableParagraph"/>
              <w:spacing w:before="166"/>
              <w:ind w:left="9"/>
              <w:jc w:val="center"/>
            </w:pPr>
            <w:r>
              <w:t>4</w:t>
            </w:r>
          </w:p>
        </w:tc>
        <w:tc>
          <w:tcPr>
            <w:tcW w:w="877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67734" w:rsidRDefault="00267734" w:rsidP="001E56AD">
            <w:pPr>
              <w:pStyle w:val="TableParagraph"/>
              <w:spacing w:before="155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7734" w:rsidRDefault="00C57BBF" w:rsidP="001E56AD">
            <w:pPr>
              <w:pStyle w:val="TableParagraph"/>
              <w:spacing w:before="1" w:line="276" w:lineRule="auto"/>
              <w:ind w:left="240" w:right="-13" w:hanging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</w:t>
            </w:r>
            <w:r w:rsidR="00267734">
              <w:rPr>
                <w:b/>
                <w:sz w:val="24"/>
              </w:rPr>
              <w:t>естиро</w:t>
            </w:r>
            <w:r>
              <w:rPr>
                <w:b/>
                <w:sz w:val="24"/>
              </w:rPr>
              <w:t>-</w:t>
            </w:r>
            <w:r w:rsidR="00267734">
              <w:rPr>
                <w:b/>
                <w:sz w:val="24"/>
              </w:rPr>
              <w:t>в</w:t>
            </w:r>
            <w:proofErr w:type="spellEnd"/>
            <w:r w:rsidR="00267734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267734">
              <w:rPr>
                <w:b/>
                <w:sz w:val="24"/>
              </w:rPr>
              <w:t>ание</w:t>
            </w:r>
            <w:proofErr w:type="spellEnd"/>
          </w:p>
        </w:tc>
      </w:tr>
      <w:tr w:rsidR="00267734" w:rsidTr="00C57BBF">
        <w:trPr>
          <w:trHeight w:val="518"/>
        </w:trPr>
        <w:tc>
          <w:tcPr>
            <w:tcW w:w="5336" w:type="dxa"/>
            <w:gridSpan w:val="2"/>
            <w:shd w:val="clear" w:color="auto" w:fill="FFFFFF" w:themeFill="background1"/>
          </w:tcPr>
          <w:p w:rsidR="00267734" w:rsidRDefault="00267734" w:rsidP="001E56AD">
            <w:pPr>
              <w:pStyle w:val="TableParagraph"/>
              <w:spacing w:before="1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43" w:type="dxa"/>
            <w:shd w:val="clear" w:color="auto" w:fill="FFFFFF" w:themeFill="background1"/>
          </w:tcPr>
          <w:p w:rsidR="00267734" w:rsidRDefault="00267734" w:rsidP="001E56AD">
            <w:pPr>
              <w:pStyle w:val="TableParagraph"/>
              <w:spacing w:before="1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77" w:type="dxa"/>
            <w:shd w:val="clear" w:color="auto" w:fill="FFFFFF" w:themeFill="background1"/>
          </w:tcPr>
          <w:p w:rsidR="00267734" w:rsidRDefault="00267734" w:rsidP="001E56AD">
            <w:pPr>
              <w:pStyle w:val="TableParagraph"/>
              <w:spacing w:before="1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</w:tcPr>
          <w:p w:rsidR="00267734" w:rsidRDefault="00267734" w:rsidP="001E56AD">
            <w:pPr>
              <w:pStyle w:val="TableParagraph"/>
              <w:spacing w:before="1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67734" w:rsidRDefault="00267734" w:rsidP="001E56AD">
            <w:pPr>
              <w:pStyle w:val="TableParagraph"/>
              <w:spacing w:before="1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5" w:type="dxa"/>
            <w:shd w:val="clear" w:color="auto" w:fill="FFFFFF" w:themeFill="background1"/>
          </w:tcPr>
          <w:p w:rsidR="00267734" w:rsidRDefault="00267734" w:rsidP="001E56AD">
            <w:pPr>
              <w:pStyle w:val="TableParagraph"/>
              <w:rPr>
                <w:sz w:val="24"/>
              </w:rPr>
            </w:pPr>
          </w:p>
        </w:tc>
      </w:tr>
    </w:tbl>
    <w:p w:rsidR="00267734" w:rsidRDefault="00267734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57BBF" w:rsidRDefault="00C57BBF" w:rsidP="00F129F9">
      <w:pPr>
        <w:pStyle w:val="a3"/>
        <w:spacing w:before="11"/>
        <w:jc w:val="center"/>
        <w:rPr>
          <w:b/>
        </w:rPr>
      </w:pPr>
    </w:p>
    <w:p w:rsidR="00C0064A" w:rsidRDefault="00F129F9" w:rsidP="00F129F9">
      <w:pPr>
        <w:pStyle w:val="a3"/>
        <w:spacing w:before="11"/>
        <w:jc w:val="center"/>
        <w:rPr>
          <w:b/>
        </w:rPr>
      </w:pPr>
      <w:r w:rsidRPr="00F129F9">
        <w:rPr>
          <w:b/>
        </w:rPr>
        <w:lastRenderedPageBreak/>
        <w:t>СОДЕРЖАНИЕ ПРОГРАММЫ</w:t>
      </w:r>
    </w:p>
    <w:p w:rsidR="00F129F9" w:rsidRPr="00F129F9" w:rsidRDefault="00F129F9" w:rsidP="00F129F9">
      <w:pPr>
        <w:pStyle w:val="a3"/>
        <w:spacing w:before="11"/>
        <w:jc w:val="center"/>
        <w:rPr>
          <w:b/>
        </w:rPr>
      </w:pPr>
    </w:p>
    <w:p w:rsidR="00267734" w:rsidRDefault="00267734" w:rsidP="00267734">
      <w:pPr>
        <w:pStyle w:val="a3"/>
        <w:spacing w:before="2"/>
        <w:rPr>
          <w:b/>
          <w:i/>
          <w:sz w:val="19"/>
        </w:rPr>
      </w:pPr>
    </w:p>
    <w:p w:rsidR="00267734" w:rsidRDefault="00267734" w:rsidP="00267734">
      <w:pPr>
        <w:pStyle w:val="a5"/>
        <w:numPr>
          <w:ilvl w:val="1"/>
          <w:numId w:val="20"/>
        </w:numPr>
        <w:tabs>
          <w:tab w:val="left" w:pos="1388"/>
        </w:tabs>
        <w:spacing w:before="75"/>
        <w:rPr>
          <w:sz w:val="24"/>
        </w:rPr>
      </w:pPr>
      <w:r>
        <w:rPr>
          <w:sz w:val="24"/>
        </w:rPr>
        <w:t>Нормативно-техническая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база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применяемая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267734" w:rsidRDefault="00267734" w:rsidP="00267734">
      <w:pPr>
        <w:pStyle w:val="a3"/>
        <w:spacing w:before="10"/>
        <w:rPr>
          <w:sz w:val="20"/>
        </w:rPr>
      </w:pPr>
    </w:p>
    <w:p w:rsidR="00267734" w:rsidRDefault="00267734" w:rsidP="00267734">
      <w:pPr>
        <w:pStyle w:val="a5"/>
        <w:numPr>
          <w:ilvl w:val="1"/>
          <w:numId w:val="20"/>
        </w:numPr>
        <w:tabs>
          <w:tab w:val="left" w:pos="1388"/>
        </w:tabs>
        <w:rPr>
          <w:sz w:val="24"/>
        </w:rPr>
      </w:pPr>
      <w:r>
        <w:rPr>
          <w:sz w:val="24"/>
        </w:rPr>
        <w:t>Своды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</w:p>
    <w:p w:rsidR="00267734" w:rsidRDefault="00267734" w:rsidP="00267734">
      <w:pPr>
        <w:pStyle w:val="a5"/>
        <w:numPr>
          <w:ilvl w:val="1"/>
          <w:numId w:val="20"/>
        </w:numPr>
        <w:tabs>
          <w:tab w:val="left" w:pos="1388"/>
        </w:tabs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министерств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ведомств,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органов.</w:t>
      </w:r>
    </w:p>
    <w:p w:rsidR="00267734" w:rsidRDefault="00267734" w:rsidP="00267734">
      <w:pPr>
        <w:pStyle w:val="a3"/>
        <w:rPr>
          <w:sz w:val="20"/>
        </w:rPr>
      </w:pPr>
    </w:p>
    <w:p w:rsidR="00C57BBF" w:rsidRPr="00C57BBF" w:rsidRDefault="00C57BBF" w:rsidP="00C57BBF">
      <w:pPr>
        <w:tabs>
          <w:tab w:val="left" w:pos="1610"/>
        </w:tabs>
        <w:spacing w:line="273" w:lineRule="exact"/>
        <w:ind w:right="190"/>
        <w:rPr>
          <w:b/>
          <w:sz w:val="24"/>
        </w:rPr>
      </w:pPr>
      <w:r w:rsidRPr="00C57BBF">
        <w:rPr>
          <w:b/>
          <w:sz w:val="24"/>
        </w:rPr>
        <w:t>Модуль</w:t>
      </w:r>
      <w:r w:rsidRPr="00C57BBF">
        <w:rPr>
          <w:b/>
          <w:spacing w:val="-4"/>
          <w:sz w:val="24"/>
        </w:rPr>
        <w:t xml:space="preserve"> </w:t>
      </w:r>
      <w:r w:rsidRPr="00C57BBF">
        <w:rPr>
          <w:b/>
          <w:sz w:val="24"/>
        </w:rPr>
        <w:t>№</w:t>
      </w:r>
      <w:r w:rsidRPr="00C57BBF">
        <w:rPr>
          <w:b/>
          <w:spacing w:val="93"/>
          <w:sz w:val="24"/>
        </w:rPr>
        <w:t xml:space="preserve"> </w:t>
      </w:r>
      <w:r w:rsidRPr="00C57BBF">
        <w:rPr>
          <w:b/>
          <w:sz w:val="24"/>
        </w:rPr>
        <w:t>2</w:t>
      </w:r>
      <w:r w:rsidRPr="00C57BBF">
        <w:rPr>
          <w:b/>
          <w:sz w:val="24"/>
        </w:rPr>
        <w:tab/>
        <w:t>Требования</w:t>
      </w:r>
      <w:r w:rsidRPr="00C57BBF">
        <w:rPr>
          <w:b/>
          <w:spacing w:val="-4"/>
          <w:sz w:val="24"/>
        </w:rPr>
        <w:t xml:space="preserve"> </w:t>
      </w:r>
      <w:r w:rsidRPr="00C57BBF">
        <w:rPr>
          <w:b/>
          <w:sz w:val="24"/>
        </w:rPr>
        <w:t>к</w:t>
      </w:r>
      <w:r w:rsidRPr="00C57BBF">
        <w:rPr>
          <w:b/>
          <w:spacing w:val="-8"/>
          <w:sz w:val="24"/>
        </w:rPr>
        <w:t xml:space="preserve"> </w:t>
      </w:r>
      <w:r w:rsidRPr="00C57BBF">
        <w:rPr>
          <w:b/>
          <w:sz w:val="24"/>
        </w:rPr>
        <w:t>выполнению</w:t>
      </w:r>
      <w:r w:rsidRPr="00C57BBF">
        <w:rPr>
          <w:b/>
          <w:spacing w:val="-3"/>
          <w:sz w:val="24"/>
        </w:rPr>
        <w:t xml:space="preserve"> </w:t>
      </w:r>
      <w:r w:rsidRPr="00C57BBF">
        <w:rPr>
          <w:b/>
          <w:sz w:val="24"/>
        </w:rPr>
        <w:t>проектных</w:t>
      </w:r>
      <w:r w:rsidRPr="00C57BBF">
        <w:rPr>
          <w:b/>
          <w:spacing w:val="-5"/>
          <w:sz w:val="24"/>
        </w:rPr>
        <w:t xml:space="preserve"> </w:t>
      </w:r>
      <w:r w:rsidRPr="00C57BBF">
        <w:rPr>
          <w:b/>
          <w:sz w:val="24"/>
        </w:rPr>
        <w:t>работ,</w:t>
      </w:r>
      <w:r w:rsidRPr="00C57BBF">
        <w:rPr>
          <w:b/>
          <w:spacing w:val="-5"/>
          <w:sz w:val="24"/>
        </w:rPr>
        <w:t xml:space="preserve"> </w:t>
      </w:r>
      <w:r w:rsidRPr="00C57BBF">
        <w:rPr>
          <w:b/>
          <w:sz w:val="24"/>
        </w:rPr>
        <w:t>влияющих</w:t>
      </w:r>
      <w:r w:rsidRPr="00C57BBF">
        <w:rPr>
          <w:b/>
          <w:spacing w:val="-6"/>
          <w:sz w:val="24"/>
        </w:rPr>
        <w:t xml:space="preserve"> </w:t>
      </w:r>
      <w:r w:rsidRPr="00C57BBF">
        <w:rPr>
          <w:b/>
          <w:sz w:val="24"/>
        </w:rPr>
        <w:t>на</w:t>
      </w:r>
      <w:r w:rsidRPr="00C57BBF">
        <w:rPr>
          <w:b/>
          <w:spacing w:val="-5"/>
          <w:sz w:val="24"/>
        </w:rPr>
        <w:t xml:space="preserve"> </w:t>
      </w:r>
      <w:r w:rsidRPr="00C57BBF">
        <w:rPr>
          <w:b/>
          <w:sz w:val="24"/>
        </w:rPr>
        <w:t>безопасность</w:t>
      </w:r>
    </w:p>
    <w:p w:rsidR="00C57BBF" w:rsidRPr="00C57BBF" w:rsidRDefault="00C57BBF" w:rsidP="00C57BBF">
      <w:pPr>
        <w:ind w:left="1610" w:right="190"/>
        <w:jc w:val="center"/>
        <w:rPr>
          <w:b/>
          <w:sz w:val="24"/>
        </w:rPr>
      </w:pPr>
      <w:r w:rsidRPr="00C57BBF">
        <w:rPr>
          <w:b/>
          <w:sz w:val="24"/>
        </w:rPr>
        <w:t>строительства.</w:t>
      </w:r>
    </w:p>
    <w:p w:rsidR="00267734" w:rsidRDefault="00267734" w:rsidP="00267734">
      <w:pPr>
        <w:pStyle w:val="a3"/>
        <w:spacing w:before="6"/>
        <w:rPr>
          <w:sz w:val="23"/>
        </w:rPr>
      </w:pPr>
    </w:p>
    <w:p w:rsidR="00267734" w:rsidRDefault="00267734" w:rsidP="00267734">
      <w:pPr>
        <w:pStyle w:val="a5"/>
        <w:numPr>
          <w:ilvl w:val="1"/>
          <w:numId w:val="19"/>
        </w:numPr>
        <w:tabs>
          <w:tab w:val="left" w:pos="1424"/>
        </w:tabs>
        <w:spacing w:before="75"/>
        <w:rPr>
          <w:sz w:val="24"/>
        </w:rPr>
      </w:pPr>
      <w:r>
        <w:rPr>
          <w:sz w:val="24"/>
        </w:rPr>
        <w:t>Нормативно-техническая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база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применяемая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267734" w:rsidRDefault="00267734" w:rsidP="00267734">
      <w:pPr>
        <w:pStyle w:val="a5"/>
        <w:numPr>
          <w:ilvl w:val="1"/>
          <w:numId w:val="19"/>
        </w:numPr>
        <w:tabs>
          <w:tab w:val="left" w:pos="1424"/>
        </w:tabs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принцы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267734" w:rsidRDefault="00267734" w:rsidP="00267734">
      <w:pPr>
        <w:pStyle w:val="a5"/>
        <w:numPr>
          <w:ilvl w:val="1"/>
          <w:numId w:val="19"/>
        </w:numPr>
        <w:tabs>
          <w:tab w:val="left" w:pos="1424"/>
        </w:tabs>
        <w:ind w:left="319" w:right="2023" w:firstLine="744"/>
        <w:rPr>
          <w:sz w:val="24"/>
        </w:rPr>
      </w:pPr>
      <w:r>
        <w:rPr>
          <w:sz w:val="24"/>
        </w:rPr>
        <w:t>Проектные (технические) решения при выполнении работ влияющие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 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 капитального строительства.</w:t>
      </w:r>
    </w:p>
    <w:p w:rsidR="00267734" w:rsidRDefault="00267734" w:rsidP="00267734">
      <w:pPr>
        <w:pStyle w:val="a5"/>
        <w:numPr>
          <w:ilvl w:val="1"/>
          <w:numId w:val="19"/>
        </w:numPr>
        <w:tabs>
          <w:tab w:val="left" w:pos="1424"/>
        </w:tabs>
        <w:ind w:left="319" w:right="2483" w:firstLine="744"/>
        <w:rPr>
          <w:sz w:val="24"/>
        </w:rPr>
      </w:pPr>
      <w:r>
        <w:rPr>
          <w:sz w:val="24"/>
        </w:rPr>
        <w:t>Мероприятия по обеспечению комплексной безопасности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267734" w:rsidRDefault="00267734" w:rsidP="00267734">
      <w:pPr>
        <w:pStyle w:val="a3"/>
        <w:rPr>
          <w:sz w:val="20"/>
        </w:rPr>
      </w:pPr>
    </w:p>
    <w:p w:rsidR="00C57BBF" w:rsidRPr="00C57BBF" w:rsidRDefault="00C57BBF" w:rsidP="00C57BBF">
      <w:pPr>
        <w:tabs>
          <w:tab w:val="left" w:pos="1610"/>
        </w:tabs>
        <w:spacing w:line="273" w:lineRule="exact"/>
        <w:ind w:right="190"/>
        <w:rPr>
          <w:b/>
          <w:sz w:val="24"/>
        </w:rPr>
      </w:pPr>
      <w:r w:rsidRPr="00C57BBF">
        <w:rPr>
          <w:b/>
          <w:sz w:val="24"/>
        </w:rPr>
        <w:t>Модуль № 3</w:t>
      </w:r>
      <w:r>
        <w:rPr>
          <w:b/>
          <w:sz w:val="24"/>
        </w:rPr>
        <w:t xml:space="preserve"> </w:t>
      </w:r>
      <w:r w:rsidRPr="00C57BBF">
        <w:rPr>
          <w:b/>
          <w:sz w:val="24"/>
        </w:rPr>
        <w:t>Технологии архитектурно-строительного проектирования</w:t>
      </w:r>
    </w:p>
    <w:p w:rsidR="00267734" w:rsidRDefault="00267734" w:rsidP="00267734">
      <w:pPr>
        <w:pStyle w:val="a3"/>
        <w:spacing w:before="8"/>
        <w:rPr>
          <w:sz w:val="23"/>
        </w:rPr>
      </w:pPr>
    </w:p>
    <w:p w:rsidR="00267734" w:rsidRDefault="00267734" w:rsidP="00267734">
      <w:pPr>
        <w:rPr>
          <w:sz w:val="23"/>
        </w:rPr>
        <w:sectPr w:rsidR="00267734">
          <w:pgSz w:w="11910" w:h="16840"/>
          <w:pgMar w:top="260" w:right="280" w:bottom="280" w:left="780" w:header="720" w:footer="720" w:gutter="0"/>
          <w:cols w:space="720"/>
        </w:sectPr>
      </w:pPr>
    </w:p>
    <w:p w:rsidR="00267734" w:rsidRDefault="00267734" w:rsidP="00267734">
      <w:pPr>
        <w:pStyle w:val="a3"/>
        <w:rPr>
          <w:sz w:val="26"/>
        </w:rPr>
      </w:pPr>
    </w:p>
    <w:p w:rsidR="00267734" w:rsidRDefault="00267734" w:rsidP="00267734">
      <w:pPr>
        <w:pStyle w:val="a3"/>
        <w:rPr>
          <w:sz w:val="26"/>
        </w:rPr>
      </w:pPr>
    </w:p>
    <w:p w:rsidR="00267734" w:rsidRDefault="00267734" w:rsidP="00267734">
      <w:pPr>
        <w:pStyle w:val="a3"/>
        <w:spacing w:before="2"/>
        <w:rPr>
          <w:sz w:val="27"/>
        </w:rPr>
      </w:pPr>
    </w:p>
    <w:p w:rsidR="00267734" w:rsidRDefault="00267734" w:rsidP="00267734">
      <w:pPr>
        <w:pStyle w:val="a3"/>
        <w:ind w:left="319"/>
      </w:pPr>
      <w:r>
        <w:t>работ.</w:t>
      </w:r>
    </w:p>
    <w:p w:rsidR="00267734" w:rsidRDefault="00267734" w:rsidP="00267734">
      <w:pPr>
        <w:pStyle w:val="a5"/>
        <w:numPr>
          <w:ilvl w:val="1"/>
          <w:numId w:val="18"/>
        </w:numPr>
        <w:tabs>
          <w:tab w:val="left" w:pos="395"/>
        </w:tabs>
        <w:spacing w:before="7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</w:p>
    <w:p w:rsidR="00267734" w:rsidRDefault="00267734" w:rsidP="00267734">
      <w:pPr>
        <w:pStyle w:val="a3"/>
        <w:spacing w:before="1"/>
        <w:rPr>
          <w:sz w:val="21"/>
        </w:rPr>
      </w:pPr>
    </w:p>
    <w:p w:rsidR="00267734" w:rsidRDefault="00267734" w:rsidP="00267734">
      <w:pPr>
        <w:pStyle w:val="a5"/>
        <w:numPr>
          <w:ilvl w:val="1"/>
          <w:numId w:val="18"/>
        </w:numPr>
        <w:tabs>
          <w:tab w:val="left" w:pos="424"/>
        </w:tabs>
        <w:ind w:left="423" w:hanging="390"/>
        <w:rPr>
          <w:sz w:val="24"/>
        </w:rPr>
      </w:pPr>
      <w:r>
        <w:rPr>
          <w:sz w:val="24"/>
        </w:rPr>
        <w:t>Системы</w:t>
      </w:r>
      <w:r>
        <w:rPr>
          <w:spacing w:val="24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выполнении</w:t>
      </w:r>
    </w:p>
    <w:p w:rsidR="00267734" w:rsidRDefault="00267734" w:rsidP="00267734">
      <w:pPr>
        <w:pStyle w:val="a3"/>
        <w:rPr>
          <w:sz w:val="26"/>
        </w:rPr>
      </w:pPr>
    </w:p>
    <w:p w:rsidR="00267734" w:rsidRDefault="00267734" w:rsidP="00267734">
      <w:pPr>
        <w:pStyle w:val="a3"/>
        <w:spacing w:before="7"/>
        <w:rPr>
          <w:sz w:val="22"/>
        </w:rPr>
      </w:pPr>
    </w:p>
    <w:p w:rsidR="00267734" w:rsidRDefault="00267734" w:rsidP="00267734">
      <w:pPr>
        <w:pStyle w:val="a5"/>
        <w:numPr>
          <w:ilvl w:val="1"/>
          <w:numId w:val="18"/>
        </w:numPr>
        <w:tabs>
          <w:tab w:val="left" w:pos="395"/>
        </w:tabs>
        <w:rPr>
          <w:sz w:val="24"/>
        </w:rPr>
      </w:pPr>
      <w:r>
        <w:rPr>
          <w:sz w:val="24"/>
        </w:rPr>
        <w:t>Обзор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</w:p>
    <w:p w:rsidR="00267734" w:rsidRDefault="00267734" w:rsidP="00267734">
      <w:pPr>
        <w:pStyle w:val="a3"/>
        <w:spacing w:before="10"/>
        <w:rPr>
          <w:sz w:val="20"/>
        </w:rPr>
      </w:pPr>
    </w:p>
    <w:p w:rsidR="00267734" w:rsidRDefault="00267734" w:rsidP="00267734">
      <w:pPr>
        <w:pStyle w:val="a5"/>
        <w:numPr>
          <w:ilvl w:val="1"/>
          <w:numId w:val="18"/>
        </w:numPr>
        <w:tabs>
          <w:tab w:val="left" w:pos="455"/>
        </w:tabs>
        <w:ind w:left="454" w:hanging="421"/>
        <w:rPr>
          <w:sz w:val="24"/>
        </w:rPr>
      </w:pPr>
      <w:r>
        <w:rPr>
          <w:sz w:val="24"/>
        </w:rPr>
        <w:t>Передовой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мировой опыт.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Сравнительный анализ технологий.</w:t>
      </w:r>
    </w:p>
    <w:p w:rsidR="00267734" w:rsidRDefault="00267734" w:rsidP="00267734">
      <w:pPr>
        <w:rPr>
          <w:sz w:val="24"/>
        </w:rPr>
        <w:sectPr w:rsidR="00267734">
          <w:type w:val="continuous"/>
          <w:pgSz w:w="11910" w:h="16840"/>
          <w:pgMar w:top="520" w:right="280" w:bottom="280" w:left="780" w:header="720" w:footer="720" w:gutter="0"/>
          <w:cols w:num="2" w:space="720" w:equalWidth="0">
            <w:col w:w="953" w:space="40"/>
            <w:col w:w="9857"/>
          </w:cols>
        </w:sectPr>
      </w:pPr>
    </w:p>
    <w:p w:rsidR="00267734" w:rsidRDefault="00267734" w:rsidP="00267734">
      <w:pPr>
        <w:pStyle w:val="a3"/>
        <w:rPr>
          <w:sz w:val="20"/>
        </w:rPr>
      </w:pPr>
    </w:p>
    <w:p w:rsidR="00267734" w:rsidRDefault="00267734" w:rsidP="00267734">
      <w:pPr>
        <w:pStyle w:val="a3"/>
        <w:rPr>
          <w:sz w:val="20"/>
        </w:rPr>
      </w:pPr>
    </w:p>
    <w:p w:rsidR="00267734" w:rsidRPr="00C57BBF" w:rsidRDefault="00267734" w:rsidP="00267734">
      <w:pPr>
        <w:pStyle w:val="a3"/>
        <w:spacing w:before="5"/>
        <w:rPr>
          <w:b/>
          <w:i/>
          <w:szCs w:val="22"/>
        </w:rPr>
      </w:pPr>
    </w:p>
    <w:p w:rsidR="00C57BBF" w:rsidRPr="00C57BBF" w:rsidRDefault="00C57BBF" w:rsidP="00C57BBF">
      <w:pPr>
        <w:tabs>
          <w:tab w:val="left" w:pos="1670"/>
        </w:tabs>
        <w:spacing w:line="273" w:lineRule="exact"/>
        <w:ind w:right="249"/>
        <w:rPr>
          <w:b/>
          <w:sz w:val="24"/>
        </w:rPr>
      </w:pPr>
      <w:r w:rsidRPr="00C57BBF">
        <w:rPr>
          <w:b/>
          <w:sz w:val="24"/>
        </w:rPr>
        <w:t>Модуль</w:t>
      </w:r>
      <w:r w:rsidRPr="00C57BBF">
        <w:rPr>
          <w:b/>
          <w:spacing w:val="-4"/>
          <w:sz w:val="24"/>
        </w:rPr>
        <w:t xml:space="preserve"> </w:t>
      </w:r>
      <w:r w:rsidRPr="00C57BBF">
        <w:rPr>
          <w:b/>
          <w:sz w:val="24"/>
        </w:rPr>
        <w:t>№</w:t>
      </w:r>
      <w:r w:rsidRPr="00C57BBF">
        <w:rPr>
          <w:b/>
          <w:spacing w:val="93"/>
          <w:sz w:val="24"/>
        </w:rPr>
        <w:t xml:space="preserve"> </w:t>
      </w:r>
      <w:r w:rsidRPr="00C57BBF">
        <w:rPr>
          <w:b/>
          <w:sz w:val="24"/>
        </w:rPr>
        <w:t>4</w:t>
      </w:r>
      <w:r w:rsidRPr="00C57BBF">
        <w:rPr>
          <w:b/>
          <w:sz w:val="24"/>
        </w:rPr>
        <w:tab/>
        <w:t>Организационные</w:t>
      </w:r>
      <w:r w:rsidRPr="00C57BBF">
        <w:rPr>
          <w:b/>
          <w:spacing w:val="-8"/>
          <w:sz w:val="24"/>
        </w:rPr>
        <w:t xml:space="preserve"> </w:t>
      </w:r>
      <w:r w:rsidRPr="00C57BBF">
        <w:rPr>
          <w:b/>
          <w:sz w:val="24"/>
        </w:rPr>
        <w:t>мероприятия,</w:t>
      </w:r>
      <w:r w:rsidRPr="00C57BBF">
        <w:rPr>
          <w:b/>
          <w:spacing w:val="-8"/>
          <w:sz w:val="24"/>
        </w:rPr>
        <w:t xml:space="preserve"> </w:t>
      </w:r>
      <w:r w:rsidRPr="00C57BBF">
        <w:rPr>
          <w:b/>
          <w:sz w:val="24"/>
        </w:rPr>
        <w:t>обеспечивающие</w:t>
      </w:r>
      <w:r w:rsidRPr="00C57BBF">
        <w:rPr>
          <w:b/>
          <w:spacing w:val="-8"/>
          <w:sz w:val="24"/>
        </w:rPr>
        <w:t xml:space="preserve"> </w:t>
      </w:r>
      <w:r w:rsidRPr="00C57BBF">
        <w:rPr>
          <w:b/>
          <w:sz w:val="24"/>
        </w:rPr>
        <w:t>качество</w:t>
      </w:r>
      <w:r w:rsidRPr="00C57BBF">
        <w:rPr>
          <w:b/>
          <w:spacing w:val="-9"/>
          <w:sz w:val="24"/>
        </w:rPr>
        <w:t xml:space="preserve"> </w:t>
      </w:r>
      <w:r w:rsidRPr="00C57BBF">
        <w:rPr>
          <w:b/>
          <w:sz w:val="24"/>
        </w:rPr>
        <w:t>выполнения</w:t>
      </w:r>
    </w:p>
    <w:p w:rsidR="00C57BBF" w:rsidRPr="00C57BBF" w:rsidRDefault="00C57BBF" w:rsidP="00C57BBF">
      <w:pPr>
        <w:ind w:left="5146" w:right="3728"/>
        <w:jc w:val="center"/>
        <w:rPr>
          <w:b/>
          <w:sz w:val="24"/>
        </w:rPr>
      </w:pPr>
      <w:r w:rsidRPr="00C57BBF">
        <w:rPr>
          <w:b/>
          <w:sz w:val="24"/>
        </w:rPr>
        <w:t>работ.</w:t>
      </w:r>
    </w:p>
    <w:p w:rsidR="00267734" w:rsidRDefault="00267734" w:rsidP="00267734">
      <w:pPr>
        <w:pStyle w:val="a3"/>
        <w:ind w:left="211"/>
        <w:rPr>
          <w:sz w:val="20"/>
        </w:rPr>
      </w:pPr>
    </w:p>
    <w:p w:rsidR="00267734" w:rsidRDefault="00267734" w:rsidP="00267734">
      <w:pPr>
        <w:pStyle w:val="a5"/>
        <w:numPr>
          <w:ilvl w:val="1"/>
          <w:numId w:val="17"/>
        </w:numPr>
        <w:tabs>
          <w:tab w:val="left" w:pos="1448"/>
        </w:tabs>
        <w:spacing w:before="74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ценообразование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сметного нормирования.</w:t>
      </w:r>
    </w:p>
    <w:p w:rsidR="00267734" w:rsidRDefault="00267734" w:rsidP="00267734">
      <w:pPr>
        <w:pStyle w:val="a3"/>
        <w:spacing w:before="10"/>
        <w:rPr>
          <w:sz w:val="20"/>
        </w:rPr>
      </w:pPr>
    </w:p>
    <w:p w:rsidR="00267734" w:rsidRDefault="00267734" w:rsidP="00267734">
      <w:pPr>
        <w:pStyle w:val="a5"/>
        <w:numPr>
          <w:ilvl w:val="1"/>
          <w:numId w:val="17"/>
        </w:numPr>
        <w:tabs>
          <w:tab w:val="left" w:pos="1448"/>
        </w:tabs>
        <w:rPr>
          <w:sz w:val="24"/>
        </w:rPr>
      </w:pP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качеством.</w:t>
      </w:r>
    </w:p>
    <w:p w:rsidR="00267734" w:rsidRDefault="00267734" w:rsidP="00267734">
      <w:pPr>
        <w:pStyle w:val="a5"/>
        <w:numPr>
          <w:ilvl w:val="1"/>
          <w:numId w:val="17"/>
        </w:numPr>
        <w:tabs>
          <w:tab w:val="left" w:pos="1448"/>
        </w:tabs>
        <w:spacing w:before="1"/>
        <w:rPr>
          <w:sz w:val="24"/>
        </w:rPr>
      </w:pP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проектами.</w:t>
      </w:r>
    </w:p>
    <w:p w:rsidR="00267734" w:rsidRDefault="00267734" w:rsidP="00267734">
      <w:pPr>
        <w:pStyle w:val="a5"/>
        <w:numPr>
          <w:ilvl w:val="1"/>
          <w:numId w:val="17"/>
        </w:numPr>
        <w:tabs>
          <w:tab w:val="left" w:pos="1448"/>
        </w:tabs>
        <w:rPr>
          <w:sz w:val="24"/>
        </w:rPr>
      </w:pP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надзор.</w:t>
      </w:r>
    </w:p>
    <w:p w:rsidR="00267734" w:rsidRDefault="00267734" w:rsidP="00267734">
      <w:pPr>
        <w:pStyle w:val="a5"/>
        <w:numPr>
          <w:ilvl w:val="1"/>
          <w:numId w:val="17"/>
        </w:numPr>
        <w:tabs>
          <w:tab w:val="left" w:pos="1448"/>
        </w:tabs>
        <w:rPr>
          <w:sz w:val="24"/>
        </w:rPr>
      </w:pPr>
      <w:r>
        <w:rPr>
          <w:sz w:val="24"/>
        </w:rPr>
        <w:t>Договорные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267734" w:rsidRDefault="00267734" w:rsidP="00267734">
      <w:pPr>
        <w:pStyle w:val="a3"/>
        <w:rPr>
          <w:sz w:val="26"/>
        </w:rPr>
      </w:pPr>
    </w:p>
    <w:p w:rsidR="00267734" w:rsidRDefault="00D852CB" w:rsidP="00267734">
      <w:pPr>
        <w:pStyle w:val="a3"/>
        <w:ind w:left="211"/>
        <w:rPr>
          <w:sz w:val="20"/>
        </w:rPr>
      </w:pPr>
      <w:bookmarkStart w:id="0" w:name="_GoBack"/>
      <w:bookmarkEnd w:id="0"/>
      <w:r w:rsidRPr="00D852C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0;margin-top:-.05pt;width:482.05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Jv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" filled="f" stroked="f">
            <v:textbox inset="0,0,0,0">
              <w:txbxContent>
                <w:p w:rsidR="00C57BBF" w:rsidRPr="00C57BBF" w:rsidRDefault="00C57BBF" w:rsidP="00C57BBF">
                  <w:pPr>
                    <w:tabs>
                      <w:tab w:val="left" w:pos="3863"/>
                    </w:tabs>
                    <w:spacing w:before="11"/>
                    <w:rPr>
                      <w:b/>
                      <w:sz w:val="24"/>
                    </w:rPr>
                  </w:pPr>
                  <w:r w:rsidRPr="00C57BBF">
                    <w:rPr>
                      <w:b/>
                      <w:sz w:val="24"/>
                    </w:rPr>
                    <w:t>Модуль</w:t>
                  </w:r>
                  <w:r w:rsidRPr="00C57BBF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C57BBF">
                    <w:rPr>
                      <w:b/>
                      <w:sz w:val="24"/>
                    </w:rPr>
                    <w:t>№</w:t>
                  </w:r>
                  <w:r w:rsidRPr="00C57BBF">
                    <w:rPr>
                      <w:b/>
                      <w:spacing w:val="93"/>
                      <w:sz w:val="24"/>
                    </w:rPr>
                    <w:t xml:space="preserve"> </w:t>
                  </w:r>
                  <w:r w:rsidRPr="00C57BBF">
                    <w:rPr>
                      <w:b/>
                      <w:sz w:val="24"/>
                    </w:rPr>
                    <w:t>5 Особенности</w:t>
                  </w:r>
                  <w:r w:rsidRPr="00C57BBF"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Pr="00C57BBF">
                    <w:rPr>
                      <w:b/>
                      <w:spacing w:val="-10"/>
                      <w:sz w:val="24"/>
                    </w:rPr>
                    <w:t xml:space="preserve">архитектурно-строительного </w:t>
                  </w:r>
                  <w:r w:rsidRPr="00C57BBF">
                    <w:rPr>
                      <w:b/>
                      <w:sz w:val="24"/>
                    </w:rPr>
                    <w:t>проектирования.</w:t>
                  </w:r>
                </w:p>
              </w:txbxContent>
            </v:textbox>
          </v:shape>
        </w:pict>
      </w:r>
    </w:p>
    <w:p w:rsidR="00267734" w:rsidRDefault="00267734" w:rsidP="00267734">
      <w:pPr>
        <w:pStyle w:val="a3"/>
        <w:spacing w:before="58" w:line="276" w:lineRule="auto"/>
        <w:ind w:left="319" w:right="1299" w:firstLine="708"/>
      </w:pPr>
      <w:r>
        <w:t>5.1.Техническое регулирование в строительстве. Общая схема системы</w:t>
      </w:r>
      <w:r>
        <w:rPr>
          <w:spacing w:val="1"/>
        </w:rPr>
        <w:t xml:space="preserve"> </w:t>
      </w:r>
      <w:r>
        <w:t>технического регулирования в строительстве. Технические регламенты для строительной</w:t>
      </w:r>
      <w:r>
        <w:rPr>
          <w:spacing w:val="-57"/>
        </w:rPr>
        <w:t xml:space="preserve"> </w:t>
      </w:r>
      <w:r>
        <w:t>отрасли.</w:t>
      </w:r>
      <w:r>
        <w:rPr>
          <w:spacing w:val="-1"/>
        </w:rPr>
        <w:t xml:space="preserve"> </w:t>
      </w:r>
      <w:r>
        <w:t>Комментарии к техническим</w:t>
      </w:r>
      <w:r>
        <w:rPr>
          <w:spacing w:val="1"/>
        </w:rPr>
        <w:t xml:space="preserve"> </w:t>
      </w:r>
      <w:r>
        <w:t>регламентам.</w:t>
      </w:r>
    </w:p>
    <w:p w:rsidR="00267734" w:rsidRDefault="00267734" w:rsidP="00267734">
      <w:pPr>
        <w:pStyle w:val="a3"/>
        <w:spacing w:before="200" w:line="276" w:lineRule="auto"/>
        <w:ind w:left="319" w:right="2313" w:firstLine="708"/>
      </w:pPr>
      <w:r>
        <w:t>5.2 .Процедура участия проектной организации в тендерах. Особенности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контрактов.</w:t>
      </w:r>
    </w:p>
    <w:p w:rsidR="00267734" w:rsidRDefault="00267734" w:rsidP="00267734">
      <w:pPr>
        <w:pStyle w:val="a5"/>
        <w:numPr>
          <w:ilvl w:val="1"/>
          <w:numId w:val="16"/>
        </w:numPr>
        <w:tabs>
          <w:tab w:val="left" w:pos="1462"/>
        </w:tabs>
        <w:spacing w:before="198"/>
        <w:rPr>
          <w:sz w:val="24"/>
        </w:rPr>
      </w:pP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2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проектировщиком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выполнение</w:t>
      </w:r>
    </w:p>
    <w:p w:rsidR="00267734" w:rsidRDefault="00267734" w:rsidP="00267734">
      <w:pPr>
        <w:rPr>
          <w:sz w:val="24"/>
        </w:rPr>
        <w:sectPr w:rsidR="00267734">
          <w:type w:val="continuous"/>
          <w:pgSz w:w="11910" w:h="16840"/>
          <w:pgMar w:top="520" w:right="280" w:bottom="280" w:left="780" w:header="720" w:footer="720" w:gutter="0"/>
          <w:cols w:space="720"/>
        </w:sectPr>
      </w:pPr>
    </w:p>
    <w:p w:rsidR="00267734" w:rsidRDefault="00267734" w:rsidP="00267734">
      <w:pPr>
        <w:pStyle w:val="a3"/>
        <w:spacing w:before="79"/>
        <w:ind w:left="319"/>
      </w:pPr>
      <w:r>
        <w:lastRenderedPageBreak/>
        <w:t>всех видов</w:t>
      </w:r>
      <w:r>
        <w:rPr>
          <w:spacing w:val="-4"/>
        </w:rPr>
        <w:t xml:space="preserve"> </w:t>
      </w:r>
      <w:r>
        <w:t>проектных работ.</w:t>
      </w:r>
    </w:p>
    <w:p w:rsidR="00267734" w:rsidRDefault="00267734" w:rsidP="00267734">
      <w:pPr>
        <w:pStyle w:val="a3"/>
        <w:spacing w:before="1"/>
        <w:rPr>
          <w:sz w:val="21"/>
        </w:rPr>
      </w:pPr>
    </w:p>
    <w:p w:rsidR="00267734" w:rsidRDefault="00267734" w:rsidP="00267734">
      <w:pPr>
        <w:pStyle w:val="a5"/>
        <w:numPr>
          <w:ilvl w:val="1"/>
          <w:numId w:val="16"/>
        </w:numPr>
        <w:tabs>
          <w:tab w:val="left" w:pos="1448"/>
        </w:tabs>
        <w:ind w:left="1447" w:hanging="421"/>
        <w:rPr>
          <w:sz w:val="24"/>
        </w:rPr>
      </w:pPr>
      <w:r>
        <w:rPr>
          <w:sz w:val="24"/>
        </w:rPr>
        <w:t>Экономика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 ценообразование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сметное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нормирование.</w:t>
      </w:r>
    </w:p>
    <w:p w:rsidR="00267734" w:rsidRDefault="00267734" w:rsidP="00267734">
      <w:pPr>
        <w:pStyle w:val="a3"/>
        <w:spacing w:before="10"/>
        <w:rPr>
          <w:sz w:val="20"/>
        </w:rPr>
      </w:pPr>
    </w:p>
    <w:p w:rsidR="00267734" w:rsidRDefault="00267734" w:rsidP="00267734">
      <w:pPr>
        <w:pStyle w:val="a5"/>
        <w:numPr>
          <w:ilvl w:val="1"/>
          <w:numId w:val="16"/>
        </w:numPr>
        <w:tabs>
          <w:tab w:val="left" w:pos="1448"/>
        </w:tabs>
        <w:spacing w:line="276" w:lineRule="auto"/>
        <w:ind w:left="319" w:right="1225" w:firstLine="708"/>
        <w:rPr>
          <w:sz w:val="24"/>
        </w:rPr>
      </w:pPr>
      <w:r>
        <w:rPr>
          <w:sz w:val="24"/>
        </w:rPr>
        <w:t xml:space="preserve">Организация проектного этапа </w:t>
      </w:r>
      <w:proofErr w:type="spellStart"/>
      <w:r>
        <w:rPr>
          <w:sz w:val="24"/>
        </w:rPr>
        <w:t>инвестиционно-строительного</w:t>
      </w:r>
      <w:proofErr w:type="spellEnd"/>
      <w:r>
        <w:rPr>
          <w:sz w:val="24"/>
        </w:rPr>
        <w:t xml:space="preserve"> 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 организации: выбор; взаимодействие генерального проектировщика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-1"/>
          <w:sz w:val="24"/>
        </w:rPr>
        <w:t xml:space="preserve"> </w:t>
      </w:r>
      <w:r>
        <w:rPr>
          <w:sz w:val="24"/>
        </w:rPr>
        <w:t>от субподрядных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документации.</w:t>
      </w:r>
    </w:p>
    <w:p w:rsidR="00267734" w:rsidRDefault="00267734" w:rsidP="00267734">
      <w:pPr>
        <w:pStyle w:val="a5"/>
        <w:numPr>
          <w:ilvl w:val="1"/>
          <w:numId w:val="16"/>
        </w:numPr>
        <w:tabs>
          <w:tab w:val="left" w:pos="1448"/>
        </w:tabs>
        <w:spacing w:before="202" w:line="276" w:lineRule="auto"/>
        <w:ind w:left="319" w:right="1450" w:firstLine="708"/>
        <w:rPr>
          <w:sz w:val="24"/>
        </w:rPr>
      </w:pPr>
      <w:r>
        <w:rPr>
          <w:sz w:val="24"/>
        </w:rPr>
        <w:t>Взаимодействие государственных ведомств и генерального проектировщика.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 проектной документации.</w:t>
      </w:r>
    </w:p>
    <w:p w:rsidR="00267734" w:rsidRDefault="00267734" w:rsidP="00267734">
      <w:pPr>
        <w:pStyle w:val="a5"/>
        <w:numPr>
          <w:ilvl w:val="1"/>
          <w:numId w:val="16"/>
        </w:numPr>
        <w:tabs>
          <w:tab w:val="left" w:pos="1484"/>
        </w:tabs>
        <w:spacing w:before="200" w:line="276" w:lineRule="auto"/>
        <w:ind w:left="319" w:right="1413" w:firstLine="744"/>
        <w:rPr>
          <w:sz w:val="24"/>
        </w:rPr>
      </w:pPr>
      <w:r>
        <w:rPr>
          <w:sz w:val="24"/>
        </w:rPr>
        <w:t>Организация авторского надзора со стороны проектировщика за 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приемке объектов 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эксплуатацию.</w:t>
      </w:r>
    </w:p>
    <w:p w:rsidR="00267734" w:rsidRDefault="00267734" w:rsidP="00267734">
      <w:pPr>
        <w:pStyle w:val="a5"/>
        <w:numPr>
          <w:ilvl w:val="1"/>
          <w:numId w:val="16"/>
        </w:numPr>
        <w:tabs>
          <w:tab w:val="left" w:pos="1484"/>
        </w:tabs>
        <w:spacing w:before="198" w:line="276" w:lineRule="auto"/>
        <w:ind w:left="319" w:right="1804" w:firstLine="744"/>
        <w:rPr>
          <w:sz w:val="24"/>
        </w:rPr>
      </w:pPr>
      <w:r>
        <w:rPr>
          <w:sz w:val="24"/>
        </w:rPr>
        <w:t>Особенности проектирования зданий и сооружений повышенного 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ответственности, высотных зданий и сооружений для строительства инженерн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 строительства.</w:t>
      </w:r>
    </w:p>
    <w:p w:rsidR="00FE38B2" w:rsidRPr="001D3677" w:rsidRDefault="00FE38B2" w:rsidP="001D367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72FB1" w:rsidRPr="0033382B" w:rsidRDefault="00872FB1" w:rsidP="00872FB1">
      <w:pPr>
        <w:tabs>
          <w:tab w:val="left" w:pos="709"/>
        </w:tabs>
        <w:ind w:right="328"/>
        <w:rPr>
          <w:b/>
          <w:caps/>
          <w:color w:val="000000" w:themeColor="text1"/>
          <w:sz w:val="24"/>
          <w:szCs w:val="24"/>
        </w:rPr>
      </w:pPr>
      <w:r w:rsidRPr="005E1C6C">
        <w:rPr>
          <w:b/>
          <w:caps/>
          <w:color w:val="000000" w:themeColor="text1"/>
          <w:sz w:val="24"/>
          <w:szCs w:val="24"/>
        </w:rPr>
        <w:t>КРИТЕРИИ ОЦЕНКИ</w:t>
      </w:r>
      <w:r>
        <w:rPr>
          <w:b/>
          <w:caps/>
          <w:color w:val="000000" w:themeColor="text1"/>
          <w:sz w:val="24"/>
          <w:szCs w:val="24"/>
        </w:rPr>
        <w:t xml:space="preserve">   </w:t>
      </w:r>
      <w:r w:rsidRPr="005E1C6C">
        <w:rPr>
          <w:b/>
          <w:caps/>
          <w:color w:val="000000" w:themeColor="text1"/>
          <w:sz w:val="24"/>
          <w:szCs w:val="24"/>
        </w:rPr>
        <w:t xml:space="preserve">РЕЗУЛЬТАТОВ </w:t>
      </w:r>
      <w:r>
        <w:rPr>
          <w:b/>
          <w:caps/>
          <w:color w:val="000000" w:themeColor="text1"/>
          <w:sz w:val="24"/>
          <w:szCs w:val="24"/>
        </w:rPr>
        <w:t xml:space="preserve">подготовки слушателей </w:t>
      </w:r>
    </w:p>
    <w:p w:rsidR="00872FB1" w:rsidRPr="005E1C6C" w:rsidRDefault="00872FB1" w:rsidP="00872FB1">
      <w:pPr>
        <w:tabs>
          <w:tab w:val="left" w:pos="709"/>
        </w:tabs>
        <w:ind w:left="426" w:right="328" w:firstLine="708"/>
        <w:jc w:val="both"/>
        <w:rPr>
          <w:color w:val="000000" w:themeColor="text1"/>
          <w:sz w:val="24"/>
          <w:szCs w:val="24"/>
        </w:rPr>
      </w:pPr>
      <w:r w:rsidRPr="005E1C6C">
        <w:rPr>
          <w:color w:val="000000" w:themeColor="text1"/>
          <w:sz w:val="24"/>
          <w:szCs w:val="24"/>
        </w:rPr>
        <w:t>.</w:t>
      </w:r>
    </w:p>
    <w:p w:rsidR="00872FB1" w:rsidRPr="000F5B3E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 xml:space="preserve">Критерием оценки учебной деятельности </w:t>
      </w:r>
      <w:proofErr w:type="gramStart"/>
      <w:r w:rsidRPr="000F5B3E">
        <w:rPr>
          <w:rFonts w:ascii="Times New Roman" w:eastAsiaTheme="minorEastAsia" w:hAnsi="Times New Roman"/>
          <w:kern w:val="0"/>
          <w:sz w:val="25"/>
          <w:szCs w:val="25"/>
        </w:rPr>
        <w:t>обучаемых</w:t>
      </w:r>
      <w:proofErr w:type="gramEnd"/>
      <w:r w:rsidRPr="000F5B3E">
        <w:rPr>
          <w:rFonts w:ascii="Times New Roman" w:eastAsiaTheme="minorEastAsia" w:hAnsi="Times New Roman"/>
          <w:kern w:val="0"/>
          <w:sz w:val="25"/>
          <w:szCs w:val="25"/>
        </w:rPr>
        <w:t xml:space="preserve"> считать результаты итогового тестирования.</w:t>
      </w:r>
    </w:p>
    <w:p w:rsidR="00872FB1" w:rsidRPr="000F5B3E" w:rsidRDefault="00D247BD" w:rsidP="00197748">
      <w:pPr>
        <w:spacing w:line="276" w:lineRule="auto"/>
        <w:jc w:val="both"/>
        <w:rPr>
          <w:rFonts w:eastAsiaTheme="minorEastAsia"/>
          <w:sz w:val="25"/>
          <w:szCs w:val="25"/>
        </w:rPr>
      </w:pPr>
      <w:r w:rsidRPr="000F5B3E">
        <w:rPr>
          <w:rFonts w:eastAsiaTheme="minorEastAsia"/>
          <w:sz w:val="25"/>
          <w:szCs w:val="25"/>
        </w:rPr>
        <w:t xml:space="preserve">      </w:t>
      </w:r>
      <w:r w:rsidR="00872FB1" w:rsidRPr="000F5B3E">
        <w:rPr>
          <w:rFonts w:eastAsiaTheme="minorEastAsia"/>
          <w:sz w:val="25"/>
          <w:szCs w:val="25"/>
        </w:rPr>
        <w:t xml:space="preserve">Состав аттестационной комиссии определяется и утверждается директором </w:t>
      </w:r>
      <w:r w:rsidRPr="000F5B3E">
        <w:rPr>
          <w:rFonts w:eastAsiaTheme="minorEastAsia"/>
          <w:sz w:val="25"/>
          <w:szCs w:val="25"/>
        </w:rPr>
        <w:t xml:space="preserve">    </w:t>
      </w:r>
      <w:r w:rsidR="00872FB1" w:rsidRPr="000F5B3E">
        <w:rPr>
          <w:rFonts w:eastAsiaTheme="minorEastAsia"/>
          <w:sz w:val="25"/>
          <w:szCs w:val="25"/>
        </w:rPr>
        <w:t>МЕЖДУНАРОДНЫЙ ЦЕНТР ОБУЧЕНИЯ "СПЕКТР"</w:t>
      </w:r>
    </w:p>
    <w:p w:rsidR="00872FB1" w:rsidRPr="000F5B3E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На прохождение тестов отводится 1 (один) академический час. Результаты итоговой аттестации оформляются протоколом.</w:t>
      </w:r>
    </w:p>
    <w:p w:rsidR="00872FB1" w:rsidRPr="000F5B3E" w:rsidRDefault="00872FB1" w:rsidP="00197748">
      <w:pPr>
        <w:pStyle w:val="Style19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Итоговый тест считать успешным при количестве правильных ответов в объеме не менее 60% от количества вопросов в итоговом тесте.</w:t>
      </w:r>
    </w:p>
    <w:p w:rsidR="00872FB1" w:rsidRPr="000F5B3E" w:rsidRDefault="00C57BBF" w:rsidP="00197748">
      <w:pPr>
        <w:tabs>
          <w:tab w:val="left" w:pos="709"/>
        </w:tabs>
        <w:spacing w:line="276" w:lineRule="auto"/>
        <w:ind w:left="426" w:right="328"/>
        <w:jc w:val="both"/>
        <w:rPr>
          <w:rFonts w:eastAsiaTheme="minorEastAsia"/>
          <w:sz w:val="25"/>
          <w:szCs w:val="25"/>
        </w:rPr>
        <w:sectPr w:rsidR="00872FB1" w:rsidRPr="000F5B3E" w:rsidSect="00007B57">
          <w:pgSz w:w="11910" w:h="16840"/>
          <w:pgMar w:top="1276" w:right="340" w:bottom="1060" w:left="1040" w:header="661" w:footer="866" w:gutter="0"/>
          <w:cols w:space="720"/>
        </w:sectPr>
      </w:pPr>
      <w:r>
        <w:rPr>
          <w:rFonts w:eastAsiaTheme="minorEastAsia"/>
          <w:sz w:val="25"/>
          <w:szCs w:val="25"/>
        </w:rPr>
        <w:t xml:space="preserve">Удостоверение о повышении квалификации </w:t>
      </w:r>
      <w:r w:rsidR="00872FB1" w:rsidRPr="000F5B3E">
        <w:rPr>
          <w:rFonts w:eastAsiaTheme="minorEastAsia"/>
          <w:sz w:val="25"/>
          <w:szCs w:val="25"/>
        </w:rPr>
        <w:t xml:space="preserve"> выдается после положительного результат</w:t>
      </w:r>
      <w:r w:rsidR="000F5B3E">
        <w:rPr>
          <w:rFonts w:eastAsiaTheme="minorEastAsia"/>
          <w:sz w:val="25"/>
          <w:szCs w:val="25"/>
        </w:rPr>
        <w:t>а экзамена в форме тестировани</w:t>
      </w:r>
      <w:r w:rsidR="00DE0040">
        <w:rPr>
          <w:rFonts w:eastAsiaTheme="minorEastAsia"/>
          <w:sz w:val="25"/>
          <w:szCs w:val="25"/>
        </w:rPr>
        <w:t>я.</w:t>
      </w:r>
    </w:p>
    <w:p w:rsidR="00C0064A" w:rsidRDefault="00C0064A">
      <w:pPr>
        <w:pStyle w:val="a3"/>
        <w:spacing w:before="9"/>
        <w:rPr>
          <w:sz w:val="23"/>
        </w:rPr>
      </w:pPr>
    </w:p>
    <w:p w:rsidR="00C0064A" w:rsidRPr="00F129F9" w:rsidRDefault="001D7728">
      <w:pPr>
        <w:pStyle w:val="3"/>
        <w:spacing w:before="90"/>
        <w:jc w:val="left"/>
        <w:rPr>
          <w:sz w:val="32"/>
        </w:rPr>
      </w:pPr>
      <w:r w:rsidRPr="00F129F9">
        <w:rPr>
          <w:sz w:val="32"/>
        </w:rPr>
        <w:t>Список</w:t>
      </w:r>
      <w:r w:rsidRPr="00F129F9">
        <w:rPr>
          <w:spacing w:val="-3"/>
          <w:sz w:val="32"/>
        </w:rPr>
        <w:t xml:space="preserve"> </w:t>
      </w:r>
      <w:r w:rsidRPr="00F129F9">
        <w:rPr>
          <w:sz w:val="32"/>
        </w:rPr>
        <w:t>используемой</w:t>
      </w:r>
      <w:r w:rsidRPr="00F129F9">
        <w:rPr>
          <w:spacing w:val="-5"/>
          <w:sz w:val="32"/>
        </w:rPr>
        <w:t xml:space="preserve"> </w:t>
      </w:r>
      <w:r w:rsidRPr="00F129F9">
        <w:rPr>
          <w:sz w:val="32"/>
        </w:rPr>
        <w:t>литературы:</w:t>
      </w:r>
    </w:p>
    <w:p w:rsidR="00C0064A" w:rsidRPr="00F129F9" w:rsidRDefault="00C0064A" w:rsidP="00F129F9">
      <w:pPr>
        <w:pStyle w:val="Style19"/>
        <w:tabs>
          <w:tab w:val="left" w:pos="709"/>
        </w:tabs>
        <w:spacing w:after="0" w:line="240" w:lineRule="auto"/>
        <w:ind w:left="426" w:right="328" w:firstLine="141"/>
        <w:jc w:val="both"/>
        <w:rPr>
          <w:rFonts w:ascii="Times New Roman" w:eastAsiaTheme="minorEastAsia" w:hAnsi="Times New Roman"/>
          <w:kern w:val="0"/>
          <w:sz w:val="28"/>
          <w:szCs w:val="24"/>
        </w:rPr>
      </w:pP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78"/>
        <w:ind w:right="296"/>
        <w:rPr>
          <w:sz w:val="24"/>
        </w:rPr>
      </w:pPr>
      <w:r>
        <w:rPr>
          <w:sz w:val="24"/>
        </w:rPr>
        <w:t>Градостроительный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ФЗ</w:t>
      </w:r>
      <w:r>
        <w:rPr>
          <w:spacing w:val="5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190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29.12.2004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(с изменениями </w:t>
      </w:r>
      <w:r>
        <w:rPr>
          <w:spacing w:val="-57"/>
          <w:sz w:val="24"/>
        </w:rPr>
        <w:t xml:space="preserve"> </w:t>
      </w:r>
      <w:r>
        <w:rPr>
          <w:sz w:val="24"/>
        </w:rPr>
        <w:t>на 31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 года)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hanging="361"/>
        <w:rPr>
          <w:sz w:val="24"/>
        </w:rPr>
      </w:pP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строительстве.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1.Общие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12.03.2001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hanging="361"/>
        <w:rPr>
          <w:sz w:val="24"/>
        </w:rPr>
      </w:pP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строительстве.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Строительное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производство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НиП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12.04.2002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hanging="361"/>
        <w:rPr>
          <w:sz w:val="24"/>
        </w:rPr>
      </w:pP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нормативы.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расценки:</w:t>
      </w:r>
      <w:r>
        <w:rPr>
          <w:spacing w:val="-1"/>
          <w:sz w:val="24"/>
        </w:rPr>
        <w:t xml:space="preserve"> </w:t>
      </w:r>
      <w:r>
        <w:rPr>
          <w:sz w:val="24"/>
        </w:rPr>
        <w:t>ФЕР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  <w:tab w:val="left" w:pos="3005"/>
          <w:tab w:val="left" w:pos="4482"/>
          <w:tab w:val="left" w:pos="5607"/>
          <w:tab w:val="left" w:pos="6549"/>
          <w:tab w:val="left" w:pos="7042"/>
          <w:tab w:val="left" w:pos="8719"/>
          <w:tab w:val="left" w:pos="9106"/>
        </w:tabs>
        <w:spacing w:before="120"/>
        <w:ind w:right="288"/>
        <w:rPr>
          <w:sz w:val="24"/>
        </w:rPr>
      </w:pPr>
      <w:r>
        <w:rPr>
          <w:sz w:val="24"/>
        </w:rPr>
        <w:t>Государственные</w:t>
      </w:r>
      <w:r>
        <w:rPr>
          <w:sz w:val="24"/>
        </w:rPr>
        <w:tab/>
        <w:t>элементные</w:t>
      </w:r>
      <w:r>
        <w:rPr>
          <w:sz w:val="24"/>
        </w:rPr>
        <w:tab/>
        <w:t>сметные</w:t>
      </w:r>
      <w:r>
        <w:rPr>
          <w:sz w:val="24"/>
        </w:rPr>
        <w:tab/>
        <w:t>нормы</w:t>
      </w:r>
      <w:r>
        <w:rPr>
          <w:sz w:val="24"/>
        </w:rPr>
        <w:tab/>
        <w:t>на</w:t>
      </w:r>
      <w:r>
        <w:rPr>
          <w:sz w:val="24"/>
        </w:rPr>
        <w:tab/>
        <w:t>строительные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59"/>
          <w:sz w:val="24"/>
        </w:rPr>
        <w:t xml:space="preserve"> </w:t>
      </w:r>
      <w:r>
        <w:rPr>
          <w:sz w:val="24"/>
        </w:rPr>
        <w:t>ГЭСН</w:t>
      </w:r>
      <w:r>
        <w:rPr>
          <w:spacing w:val="2"/>
          <w:sz w:val="24"/>
        </w:rPr>
        <w:t xml:space="preserve"> </w:t>
      </w:r>
      <w:r>
        <w:rPr>
          <w:sz w:val="24"/>
        </w:rPr>
        <w:t>- 2017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95"/>
        <w:rPr>
          <w:sz w:val="24"/>
        </w:rPr>
      </w:pPr>
      <w:r>
        <w:rPr>
          <w:sz w:val="24"/>
        </w:rPr>
        <w:t>Геодезические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строительстве:</w:t>
      </w:r>
      <w:r>
        <w:rPr>
          <w:spacing w:val="35"/>
          <w:sz w:val="24"/>
        </w:rPr>
        <w:t xml:space="preserve"> </w:t>
      </w:r>
      <w:r>
        <w:rPr>
          <w:sz w:val="24"/>
        </w:rPr>
        <w:t>СП</w:t>
      </w:r>
      <w:r>
        <w:rPr>
          <w:spacing w:val="32"/>
          <w:sz w:val="24"/>
        </w:rPr>
        <w:t xml:space="preserve"> </w:t>
      </w:r>
      <w:r>
        <w:rPr>
          <w:sz w:val="24"/>
        </w:rPr>
        <w:t>126.13330.2012.</w:t>
      </w:r>
      <w:r>
        <w:rPr>
          <w:spacing w:val="35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36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3.01.03-84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90"/>
        <w:rPr>
          <w:sz w:val="24"/>
        </w:rPr>
      </w:pPr>
      <w:r>
        <w:rPr>
          <w:sz w:val="24"/>
        </w:rPr>
        <w:t>Гигиенические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работ: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2.2.3.1384-03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hanging="361"/>
        <w:rPr>
          <w:sz w:val="24"/>
        </w:rPr>
      </w:pPr>
      <w:r>
        <w:rPr>
          <w:sz w:val="24"/>
        </w:rPr>
        <w:t>Грунты.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Классификация: ГОСТ</w:t>
      </w:r>
      <w:r>
        <w:rPr>
          <w:spacing w:val="53"/>
          <w:sz w:val="24"/>
        </w:rPr>
        <w:t xml:space="preserve"> </w:t>
      </w:r>
      <w:r>
        <w:rPr>
          <w:sz w:val="24"/>
        </w:rPr>
        <w:t>25100-2011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94"/>
        <w:rPr>
          <w:sz w:val="24"/>
        </w:rPr>
      </w:pPr>
      <w:r>
        <w:rPr>
          <w:sz w:val="24"/>
        </w:rPr>
        <w:t>Здания</w:t>
      </w:r>
      <w:r>
        <w:rPr>
          <w:spacing w:val="44"/>
          <w:sz w:val="24"/>
        </w:rPr>
        <w:t xml:space="preserve"> </w:t>
      </w:r>
      <w:r>
        <w:rPr>
          <w:sz w:val="24"/>
        </w:rPr>
        <w:t>жилые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многоквартирные:</w:t>
      </w:r>
      <w:r>
        <w:rPr>
          <w:spacing w:val="43"/>
          <w:sz w:val="24"/>
        </w:rPr>
        <w:t xml:space="preserve"> </w:t>
      </w:r>
      <w:r>
        <w:rPr>
          <w:sz w:val="24"/>
        </w:rPr>
        <w:t>СП</w:t>
      </w:r>
      <w:r>
        <w:rPr>
          <w:spacing w:val="44"/>
          <w:sz w:val="24"/>
        </w:rPr>
        <w:t xml:space="preserve"> </w:t>
      </w:r>
      <w:r>
        <w:rPr>
          <w:sz w:val="24"/>
        </w:rPr>
        <w:t>54.13330.2016</w:t>
      </w:r>
      <w:r>
        <w:rPr>
          <w:spacing w:val="43"/>
          <w:sz w:val="24"/>
        </w:rPr>
        <w:t xml:space="preserve"> </w:t>
      </w:r>
      <w:r>
        <w:rPr>
          <w:sz w:val="24"/>
        </w:rPr>
        <w:t>.Актуализированная</w:t>
      </w:r>
      <w:r>
        <w:rPr>
          <w:spacing w:val="44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31-01-2003.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93"/>
        <w:rPr>
          <w:sz w:val="24"/>
        </w:rPr>
      </w:pPr>
      <w:r>
        <w:rPr>
          <w:sz w:val="24"/>
        </w:rPr>
        <w:t>Изоляционные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отделочные</w:t>
      </w:r>
      <w:r>
        <w:rPr>
          <w:spacing w:val="33"/>
          <w:sz w:val="24"/>
        </w:rPr>
        <w:t xml:space="preserve"> </w:t>
      </w:r>
      <w:r>
        <w:rPr>
          <w:sz w:val="24"/>
        </w:rPr>
        <w:t>покрытия:</w:t>
      </w:r>
      <w:r>
        <w:rPr>
          <w:spacing w:val="32"/>
          <w:sz w:val="24"/>
        </w:rPr>
        <w:t xml:space="preserve"> </w:t>
      </w:r>
      <w:r>
        <w:rPr>
          <w:sz w:val="24"/>
        </w:rPr>
        <w:t>СП</w:t>
      </w:r>
      <w:r>
        <w:rPr>
          <w:spacing w:val="33"/>
          <w:sz w:val="24"/>
        </w:rPr>
        <w:t xml:space="preserve"> </w:t>
      </w:r>
      <w:r>
        <w:rPr>
          <w:sz w:val="24"/>
        </w:rPr>
        <w:t>71.13330.2017.</w:t>
      </w:r>
      <w:r>
        <w:rPr>
          <w:spacing w:val="5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3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3.04.01-87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1410"/>
        <w:rPr>
          <w:sz w:val="24"/>
        </w:rPr>
      </w:pPr>
      <w:r>
        <w:rPr>
          <w:sz w:val="24"/>
        </w:rPr>
        <w:t>Инженерно-геологические изыскания для строительства. Часть I. Общие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работ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П</w:t>
      </w:r>
      <w:proofErr w:type="spellEnd"/>
      <w:r>
        <w:rPr>
          <w:sz w:val="24"/>
        </w:rPr>
        <w:t xml:space="preserve"> 11-105-97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89"/>
        <w:rPr>
          <w:sz w:val="24"/>
        </w:rPr>
      </w:pP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47.13330.2016.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11-02-96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1444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3"/>
          <w:sz w:val="24"/>
        </w:rPr>
        <w:t xml:space="preserve"> </w:t>
      </w:r>
      <w:r>
        <w:rPr>
          <w:sz w:val="24"/>
        </w:rPr>
        <w:t>МДС</w:t>
      </w:r>
      <w:r>
        <w:rPr>
          <w:spacing w:val="-1"/>
          <w:sz w:val="24"/>
        </w:rPr>
        <w:t xml:space="preserve"> </w:t>
      </w:r>
      <w:r>
        <w:rPr>
          <w:sz w:val="24"/>
        </w:rPr>
        <w:t>81-35.2004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  <w:tab w:val="left" w:pos="5833"/>
        </w:tabs>
        <w:spacing w:before="120"/>
        <w:ind w:right="738"/>
        <w:rPr>
          <w:sz w:val="24"/>
        </w:rPr>
      </w:pPr>
      <w:r>
        <w:rPr>
          <w:sz w:val="24"/>
        </w:rPr>
        <w:t>Методические рекомендации по определению размера средств на оплату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сметах 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z w:val="24"/>
        </w:rPr>
        <w:tab/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строительно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монтажных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МДС</w:t>
      </w:r>
      <w:r>
        <w:rPr>
          <w:spacing w:val="-2"/>
          <w:sz w:val="24"/>
        </w:rPr>
        <w:t xml:space="preserve"> </w:t>
      </w:r>
      <w:r>
        <w:rPr>
          <w:sz w:val="24"/>
        </w:rPr>
        <w:t>83-1.99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87"/>
        <w:rPr>
          <w:sz w:val="24"/>
        </w:rPr>
      </w:pPr>
      <w:r>
        <w:rPr>
          <w:sz w:val="24"/>
        </w:rPr>
        <w:t>Методические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2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6"/>
          <w:sz w:val="24"/>
        </w:rPr>
        <w:t xml:space="preserve"> </w:t>
      </w:r>
      <w:r>
        <w:rPr>
          <w:sz w:val="24"/>
        </w:rPr>
        <w:t>накладных</w:t>
      </w:r>
      <w:r>
        <w:rPr>
          <w:spacing w:val="27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строительстве</w:t>
      </w:r>
      <w:proofErr w:type="gramStart"/>
      <w:r>
        <w:rPr>
          <w:spacing w:val="2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МДС</w:t>
      </w:r>
      <w:r>
        <w:rPr>
          <w:spacing w:val="-1"/>
          <w:sz w:val="24"/>
        </w:rPr>
        <w:t xml:space="preserve"> </w:t>
      </w:r>
      <w:r>
        <w:rPr>
          <w:sz w:val="24"/>
        </w:rPr>
        <w:t>81-33.2004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92"/>
        <w:rPr>
          <w:sz w:val="24"/>
        </w:rPr>
      </w:pPr>
      <w:r>
        <w:rPr>
          <w:sz w:val="24"/>
        </w:rPr>
        <w:t>Методические указания по определению величины сметной прибыли в строительстве: МДС</w:t>
      </w:r>
      <w:r>
        <w:rPr>
          <w:spacing w:val="-57"/>
          <w:sz w:val="24"/>
        </w:rPr>
        <w:t xml:space="preserve"> </w:t>
      </w:r>
      <w:r>
        <w:rPr>
          <w:sz w:val="24"/>
        </w:rPr>
        <w:t>81-25.2001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  <w:tab w:val="left" w:pos="7028"/>
          <w:tab w:val="left" w:pos="7417"/>
          <w:tab w:val="left" w:pos="8612"/>
        </w:tabs>
        <w:spacing w:before="120"/>
        <w:ind w:right="300"/>
        <w:rPr>
          <w:sz w:val="24"/>
        </w:rPr>
      </w:pPr>
      <w:r>
        <w:rPr>
          <w:sz w:val="24"/>
        </w:rPr>
        <w:t>Методические</w:t>
      </w:r>
      <w:r>
        <w:rPr>
          <w:spacing w:val="69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69"/>
          <w:sz w:val="24"/>
        </w:rPr>
        <w:t xml:space="preserve"> </w:t>
      </w:r>
      <w:r>
        <w:rPr>
          <w:sz w:val="24"/>
        </w:rPr>
        <w:t>сметных</w:t>
      </w:r>
      <w:r>
        <w:rPr>
          <w:spacing w:val="67"/>
          <w:sz w:val="24"/>
        </w:rPr>
        <w:t xml:space="preserve"> </w:t>
      </w:r>
      <w:r>
        <w:rPr>
          <w:sz w:val="24"/>
        </w:rPr>
        <w:t>норм</w:t>
      </w:r>
      <w:r>
        <w:rPr>
          <w:sz w:val="24"/>
        </w:rPr>
        <w:tab/>
        <w:t>и</w:t>
      </w:r>
      <w:r>
        <w:rPr>
          <w:sz w:val="24"/>
        </w:rPr>
        <w:tab/>
        <w:t>расценок</w:t>
      </w:r>
      <w:r>
        <w:rPr>
          <w:sz w:val="24"/>
        </w:rPr>
        <w:tab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строительных машин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средств: МДС</w:t>
      </w:r>
      <w:r>
        <w:rPr>
          <w:spacing w:val="58"/>
          <w:sz w:val="24"/>
        </w:rPr>
        <w:t xml:space="preserve"> </w:t>
      </w:r>
      <w:r>
        <w:rPr>
          <w:sz w:val="24"/>
        </w:rPr>
        <w:t>81-3.99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92"/>
        <w:rPr>
          <w:sz w:val="24"/>
        </w:rPr>
      </w:pPr>
      <w:r>
        <w:rPr>
          <w:sz w:val="24"/>
        </w:rPr>
        <w:t>Механизация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строительства.</w:t>
      </w:r>
      <w:r>
        <w:rPr>
          <w:spacing w:val="4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6"/>
          <w:sz w:val="24"/>
        </w:rPr>
        <w:t xml:space="preserve"> </w:t>
      </w:r>
      <w:r>
        <w:rPr>
          <w:sz w:val="24"/>
        </w:rPr>
        <w:t>башенных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кранов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стесненных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условиях:</w:t>
      </w:r>
      <w:r>
        <w:rPr>
          <w:spacing w:val="2"/>
          <w:sz w:val="24"/>
        </w:rPr>
        <w:t xml:space="preserve"> </w:t>
      </w:r>
      <w:r>
        <w:rPr>
          <w:sz w:val="24"/>
        </w:rPr>
        <w:t>МДС</w:t>
      </w:r>
      <w:r>
        <w:rPr>
          <w:spacing w:val="-57"/>
          <w:sz w:val="24"/>
        </w:rPr>
        <w:t xml:space="preserve"> </w:t>
      </w:r>
      <w:r>
        <w:rPr>
          <w:sz w:val="24"/>
        </w:rPr>
        <w:t>12-19.2004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91"/>
        <w:rPr>
          <w:sz w:val="24"/>
        </w:rPr>
      </w:pPr>
      <w:r>
        <w:rPr>
          <w:sz w:val="24"/>
        </w:rPr>
        <w:t>Несущие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ограждающие</w:t>
      </w:r>
      <w:r>
        <w:rPr>
          <w:spacing w:val="50"/>
          <w:sz w:val="24"/>
        </w:rPr>
        <w:t xml:space="preserve"> </w:t>
      </w:r>
      <w:r>
        <w:rPr>
          <w:sz w:val="24"/>
        </w:rPr>
        <w:t>конструкции:</w:t>
      </w:r>
      <w:r>
        <w:rPr>
          <w:spacing w:val="52"/>
          <w:sz w:val="24"/>
        </w:rPr>
        <w:t xml:space="preserve"> </w:t>
      </w:r>
      <w:r>
        <w:rPr>
          <w:sz w:val="24"/>
        </w:rPr>
        <w:t>СП</w:t>
      </w:r>
      <w:r>
        <w:rPr>
          <w:spacing w:val="51"/>
          <w:sz w:val="24"/>
        </w:rPr>
        <w:t xml:space="preserve"> </w:t>
      </w:r>
      <w:r>
        <w:rPr>
          <w:sz w:val="24"/>
        </w:rPr>
        <w:t>70.13330.2012.</w:t>
      </w:r>
      <w:r>
        <w:rPr>
          <w:spacing w:val="49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5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3.03.01-87 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</w:p>
    <w:p w:rsidR="002F2E90" w:rsidRDefault="002F2E90" w:rsidP="002F2E90">
      <w:pPr>
        <w:pStyle w:val="a5"/>
        <w:numPr>
          <w:ilvl w:val="4"/>
          <w:numId w:val="13"/>
        </w:numPr>
        <w:tabs>
          <w:tab w:val="left" w:pos="956"/>
        </w:tabs>
        <w:spacing w:before="120"/>
        <w:ind w:right="288"/>
        <w:jc w:val="both"/>
        <w:rPr>
          <w:sz w:val="24"/>
        </w:rPr>
      </w:pPr>
      <w:r>
        <w:rPr>
          <w:sz w:val="24"/>
        </w:rPr>
        <w:t>Об утверждении требований к точности и методам определения координат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 границ земельного участка, требований к точности и методам определения координат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 точек контура здания, сооружения или объекта незавершенного 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земельном участке, а также требований к определению площади здания, </w:t>
      </w:r>
      <w:r>
        <w:rPr>
          <w:sz w:val="24"/>
        </w:rPr>
        <w:lastRenderedPageBreak/>
        <w:t>сооружения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Минэкономразвития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и заполнения унифицированных форм первичной учетной документации» №</w:t>
      </w:r>
      <w:r>
        <w:rPr>
          <w:spacing w:val="1"/>
          <w:sz w:val="24"/>
        </w:rPr>
        <w:t xml:space="preserve"> </w:t>
      </w:r>
      <w:r>
        <w:rPr>
          <w:sz w:val="24"/>
        </w:rPr>
        <w:t>КС-2,</w:t>
      </w:r>
      <w:r>
        <w:rPr>
          <w:spacing w:val="-2"/>
          <w:sz w:val="24"/>
        </w:rPr>
        <w:t xml:space="preserve"> </w:t>
      </w:r>
      <w:r>
        <w:rPr>
          <w:sz w:val="24"/>
        </w:rPr>
        <w:t>КС-3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КС-11</w:t>
      </w:r>
      <w:r>
        <w:rPr>
          <w:spacing w:val="59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01-02-9/381</w:t>
      </w:r>
    </w:p>
    <w:p w:rsidR="00F33F49" w:rsidRPr="000F5B3E" w:rsidRDefault="00F33F49" w:rsidP="00197748">
      <w:pPr>
        <w:pStyle w:val="Standard"/>
        <w:tabs>
          <w:tab w:val="left" w:pos="709"/>
        </w:tabs>
        <w:spacing w:after="0" w:line="360" w:lineRule="auto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</w:p>
    <w:sectPr w:rsidR="00F33F49" w:rsidRPr="000F5B3E" w:rsidSect="00D852CB">
      <w:pgSz w:w="11910" w:h="16840"/>
      <w:pgMar w:top="1500" w:right="340" w:bottom="1060" w:left="1040" w:header="661" w:footer="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0E" w:rsidRDefault="0069340E">
      <w:r>
        <w:separator/>
      </w:r>
    </w:p>
  </w:endnote>
  <w:endnote w:type="continuationSeparator" w:id="0">
    <w:p w:rsidR="0069340E" w:rsidRDefault="0069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4A" w:rsidRDefault="00D852CB">
    <w:pPr>
      <w:pStyle w:val="a3"/>
      <w:spacing w:line="14" w:lineRule="auto"/>
      <w:rPr>
        <w:sz w:val="20"/>
      </w:rPr>
    </w:pPr>
    <w:r w:rsidRPr="00D852C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2.55pt;margin-top:787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M2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" filled="f" stroked="f">
          <v:textbox inset="0,0,0,0">
            <w:txbxContent>
              <w:p w:rsidR="00C0064A" w:rsidRDefault="00D852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D77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4DC4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0E" w:rsidRDefault="0069340E">
      <w:r>
        <w:separator/>
      </w:r>
    </w:p>
  </w:footnote>
  <w:footnote w:type="continuationSeparator" w:id="0">
    <w:p w:rsidR="0069340E" w:rsidRDefault="0069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4A" w:rsidRDefault="00D852CB">
    <w:pPr>
      <w:pStyle w:val="a3"/>
      <w:spacing w:line="14" w:lineRule="auto"/>
      <w:rPr>
        <w:sz w:val="20"/>
      </w:rPr>
    </w:pPr>
    <w:r w:rsidRPr="00D852C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92.95pt;margin-top:38pt;width:160.25pt;height:30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mu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" filled="f" stroked="f">
          <v:textbox inset="0,0,0,0">
            <w:txbxContent>
              <w:p w:rsidR="00C0064A" w:rsidRDefault="00C0064A">
                <w:pPr>
                  <w:spacing w:line="183" w:lineRule="exact"/>
                  <w:ind w:left="9" w:right="10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B89"/>
    <w:multiLevelType w:val="multilevel"/>
    <w:tmpl w:val="A4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0474"/>
    <w:multiLevelType w:val="multilevel"/>
    <w:tmpl w:val="EE1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2B0"/>
    <w:multiLevelType w:val="multilevel"/>
    <w:tmpl w:val="FF4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4BFC"/>
    <w:multiLevelType w:val="multilevel"/>
    <w:tmpl w:val="27D6A46E"/>
    <w:lvl w:ilvl="0">
      <w:start w:val="4"/>
      <w:numFmt w:val="decimal"/>
      <w:lvlText w:val="%1"/>
      <w:lvlJc w:val="left"/>
      <w:pPr>
        <w:ind w:left="144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1"/>
      </w:pPr>
      <w:rPr>
        <w:rFonts w:hint="default"/>
        <w:lang w:val="ru-RU" w:eastAsia="en-US" w:bidi="ar-SA"/>
      </w:rPr>
    </w:lvl>
  </w:abstractNum>
  <w:abstractNum w:abstractNumId="4">
    <w:nsid w:val="1E415884"/>
    <w:multiLevelType w:val="hybridMultilevel"/>
    <w:tmpl w:val="9F6203D6"/>
    <w:lvl w:ilvl="0" w:tplc="55D4F7B0">
      <w:start w:val="3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">
    <w:nsid w:val="1E945980"/>
    <w:multiLevelType w:val="multilevel"/>
    <w:tmpl w:val="AF90B196"/>
    <w:lvl w:ilvl="0">
      <w:start w:val="3"/>
      <w:numFmt w:val="decimal"/>
      <w:lvlText w:val="%1"/>
      <w:lvlJc w:val="left"/>
      <w:pPr>
        <w:ind w:left="394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61"/>
      </w:pPr>
      <w:rPr>
        <w:rFonts w:hint="default"/>
        <w:lang w:val="ru-RU" w:eastAsia="en-US" w:bidi="ar-SA"/>
      </w:rPr>
    </w:lvl>
  </w:abstractNum>
  <w:abstractNum w:abstractNumId="6">
    <w:nsid w:val="1F5C3E4E"/>
    <w:multiLevelType w:val="hybridMultilevel"/>
    <w:tmpl w:val="E9449888"/>
    <w:lvl w:ilvl="0" w:tplc="02A23F58">
      <w:numFmt w:val="bullet"/>
      <w:lvlText w:val="-"/>
      <w:lvlJc w:val="left"/>
      <w:pPr>
        <w:ind w:left="74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9A29D6">
      <w:numFmt w:val="bullet"/>
      <w:lvlText w:val="•"/>
      <w:lvlJc w:val="left"/>
      <w:pPr>
        <w:ind w:left="1750" w:hanging="246"/>
      </w:pPr>
      <w:rPr>
        <w:rFonts w:hint="default"/>
        <w:lang w:val="ru-RU" w:eastAsia="en-US" w:bidi="ar-SA"/>
      </w:rPr>
    </w:lvl>
    <w:lvl w:ilvl="2" w:tplc="74380458">
      <w:numFmt w:val="bullet"/>
      <w:lvlText w:val="•"/>
      <w:lvlJc w:val="left"/>
      <w:pPr>
        <w:ind w:left="2761" w:hanging="246"/>
      </w:pPr>
      <w:rPr>
        <w:rFonts w:hint="default"/>
        <w:lang w:val="ru-RU" w:eastAsia="en-US" w:bidi="ar-SA"/>
      </w:rPr>
    </w:lvl>
    <w:lvl w:ilvl="3" w:tplc="24A886DA">
      <w:numFmt w:val="bullet"/>
      <w:lvlText w:val="•"/>
      <w:lvlJc w:val="left"/>
      <w:pPr>
        <w:ind w:left="3771" w:hanging="246"/>
      </w:pPr>
      <w:rPr>
        <w:rFonts w:hint="default"/>
        <w:lang w:val="ru-RU" w:eastAsia="en-US" w:bidi="ar-SA"/>
      </w:rPr>
    </w:lvl>
    <w:lvl w:ilvl="4" w:tplc="BA04D7A0">
      <w:numFmt w:val="bullet"/>
      <w:lvlText w:val="•"/>
      <w:lvlJc w:val="left"/>
      <w:pPr>
        <w:ind w:left="4782" w:hanging="246"/>
      </w:pPr>
      <w:rPr>
        <w:rFonts w:hint="default"/>
        <w:lang w:val="ru-RU" w:eastAsia="en-US" w:bidi="ar-SA"/>
      </w:rPr>
    </w:lvl>
    <w:lvl w:ilvl="5" w:tplc="95348A0C">
      <w:numFmt w:val="bullet"/>
      <w:lvlText w:val="•"/>
      <w:lvlJc w:val="left"/>
      <w:pPr>
        <w:ind w:left="5793" w:hanging="246"/>
      </w:pPr>
      <w:rPr>
        <w:rFonts w:hint="default"/>
        <w:lang w:val="ru-RU" w:eastAsia="en-US" w:bidi="ar-SA"/>
      </w:rPr>
    </w:lvl>
    <w:lvl w:ilvl="6" w:tplc="89EEE2D2">
      <w:numFmt w:val="bullet"/>
      <w:lvlText w:val="•"/>
      <w:lvlJc w:val="left"/>
      <w:pPr>
        <w:ind w:left="6803" w:hanging="246"/>
      </w:pPr>
      <w:rPr>
        <w:rFonts w:hint="default"/>
        <w:lang w:val="ru-RU" w:eastAsia="en-US" w:bidi="ar-SA"/>
      </w:rPr>
    </w:lvl>
    <w:lvl w:ilvl="7" w:tplc="45A2DBE6">
      <w:numFmt w:val="bullet"/>
      <w:lvlText w:val="•"/>
      <w:lvlJc w:val="left"/>
      <w:pPr>
        <w:ind w:left="7814" w:hanging="246"/>
      </w:pPr>
      <w:rPr>
        <w:rFonts w:hint="default"/>
        <w:lang w:val="ru-RU" w:eastAsia="en-US" w:bidi="ar-SA"/>
      </w:rPr>
    </w:lvl>
    <w:lvl w:ilvl="8" w:tplc="C7000700">
      <w:numFmt w:val="bullet"/>
      <w:lvlText w:val="•"/>
      <w:lvlJc w:val="left"/>
      <w:pPr>
        <w:ind w:left="8825" w:hanging="246"/>
      </w:pPr>
      <w:rPr>
        <w:rFonts w:hint="default"/>
        <w:lang w:val="ru-RU" w:eastAsia="en-US" w:bidi="ar-SA"/>
      </w:rPr>
    </w:lvl>
  </w:abstractNum>
  <w:abstractNum w:abstractNumId="7">
    <w:nsid w:val="21B37E3A"/>
    <w:multiLevelType w:val="multilevel"/>
    <w:tmpl w:val="5DC26420"/>
    <w:lvl w:ilvl="0">
      <w:start w:val="5"/>
      <w:numFmt w:val="decimal"/>
      <w:lvlText w:val="%1"/>
      <w:lvlJc w:val="left"/>
      <w:pPr>
        <w:ind w:left="1461" w:hanging="4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1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709"/>
      </w:pPr>
      <w:rPr>
        <w:rFonts w:hint="default"/>
        <w:lang w:val="ru-RU" w:eastAsia="en-US" w:bidi="ar-SA"/>
      </w:rPr>
    </w:lvl>
  </w:abstractNum>
  <w:abstractNum w:abstractNumId="8">
    <w:nsid w:val="2AD148F4"/>
    <w:multiLevelType w:val="multilevel"/>
    <w:tmpl w:val="16B4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538A2"/>
    <w:multiLevelType w:val="multilevel"/>
    <w:tmpl w:val="DEC6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E1817"/>
    <w:multiLevelType w:val="multilevel"/>
    <w:tmpl w:val="CAF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E4D7F"/>
    <w:multiLevelType w:val="multilevel"/>
    <w:tmpl w:val="841A58A8"/>
    <w:lvl w:ilvl="0">
      <w:start w:val="1"/>
      <w:numFmt w:val="decimal"/>
      <w:lvlText w:val="%1"/>
      <w:lvlJc w:val="left"/>
      <w:pPr>
        <w:ind w:left="138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12">
    <w:nsid w:val="47CF208A"/>
    <w:multiLevelType w:val="multilevel"/>
    <w:tmpl w:val="DD025ABC"/>
    <w:lvl w:ilvl="0">
      <w:start w:val="3"/>
      <w:numFmt w:val="decimal"/>
      <w:lvlText w:val="%1"/>
      <w:lvlJc w:val="left"/>
      <w:pPr>
        <w:ind w:left="946" w:hanging="7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46" w:hanging="7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6" w:hanging="710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946" w:hanging="71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</w:abstractNum>
  <w:abstractNum w:abstractNumId="13">
    <w:nsid w:val="53AD6A83"/>
    <w:multiLevelType w:val="multilevel"/>
    <w:tmpl w:val="D29A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F4782"/>
    <w:multiLevelType w:val="multilevel"/>
    <w:tmpl w:val="11E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35B28"/>
    <w:multiLevelType w:val="hybridMultilevel"/>
    <w:tmpl w:val="C0EEE9A6"/>
    <w:lvl w:ilvl="0" w:tplc="42040E7C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6956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2" w:tplc="7F46247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F8047404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2562829C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421470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DD08E7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F8102D6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0F45E2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6">
    <w:nsid w:val="64363908"/>
    <w:multiLevelType w:val="hybridMultilevel"/>
    <w:tmpl w:val="1BE8FCEA"/>
    <w:lvl w:ilvl="0" w:tplc="BC1C0A94">
      <w:start w:val="4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>
    <w:nsid w:val="6FD75E15"/>
    <w:multiLevelType w:val="multilevel"/>
    <w:tmpl w:val="09CC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74885"/>
    <w:multiLevelType w:val="multilevel"/>
    <w:tmpl w:val="C18A7014"/>
    <w:lvl w:ilvl="0">
      <w:start w:val="2"/>
      <w:numFmt w:val="decimal"/>
      <w:lvlText w:val="%1"/>
      <w:lvlJc w:val="left"/>
      <w:pPr>
        <w:ind w:left="142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61"/>
      </w:pPr>
      <w:rPr>
        <w:rFonts w:hint="default"/>
        <w:lang w:val="ru-RU" w:eastAsia="en-US" w:bidi="ar-SA"/>
      </w:rPr>
    </w:lvl>
  </w:abstractNum>
  <w:abstractNum w:abstractNumId="19">
    <w:nsid w:val="7F483DC5"/>
    <w:multiLevelType w:val="hybridMultilevel"/>
    <w:tmpl w:val="00643704"/>
    <w:lvl w:ilvl="0" w:tplc="2304A088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9407E4">
      <w:numFmt w:val="bullet"/>
      <w:lvlText w:val="•"/>
      <w:lvlJc w:val="left"/>
      <w:pPr>
        <w:ind w:left="74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2ED730">
      <w:numFmt w:val="bullet"/>
      <w:lvlText w:val="•"/>
      <w:lvlJc w:val="left"/>
      <w:pPr>
        <w:ind w:left="2182" w:hanging="327"/>
      </w:pPr>
      <w:rPr>
        <w:rFonts w:hint="default"/>
        <w:lang w:val="ru-RU" w:eastAsia="en-US" w:bidi="ar-SA"/>
      </w:rPr>
    </w:lvl>
    <w:lvl w:ilvl="3" w:tplc="CEE25596">
      <w:numFmt w:val="bullet"/>
      <w:lvlText w:val="•"/>
      <w:lvlJc w:val="left"/>
      <w:pPr>
        <w:ind w:left="3265" w:hanging="327"/>
      </w:pPr>
      <w:rPr>
        <w:rFonts w:hint="default"/>
        <w:lang w:val="ru-RU" w:eastAsia="en-US" w:bidi="ar-SA"/>
      </w:rPr>
    </w:lvl>
    <w:lvl w:ilvl="4" w:tplc="E6CE0D98">
      <w:numFmt w:val="bullet"/>
      <w:lvlText w:val="•"/>
      <w:lvlJc w:val="left"/>
      <w:pPr>
        <w:ind w:left="4348" w:hanging="327"/>
      </w:pPr>
      <w:rPr>
        <w:rFonts w:hint="default"/>
        <w:lang w:val="ru-RU" w:eastAsia="en-US" w:bidi="ar-SA"/>
      </w:rPr>
    </w:lvl>
    <w:lvl w:ilvl="5" w:tplc="FBF2F666">
      <w:numFmt w:val="bullet"/>
      <w:lvlText w:val="•"/>
      <w:lvlJc w:val="left"/>
      <w:pPr>
        <w:ind w:left="5431" w:hanging="327"/>
      </w:pPr>
      <w:rPr>
        <w:rFonts w:hint="default"/>
        <w:lang w:val="ru-RU" w:eastAsia="en-US" w:bidi="ar-SA"/>
      </w:rPr>
    </w:lvl>
    <w:lvl w:ilvl="6" w:tplc="54329E04">
      <w:numFmt w:val="bullet"/>
      <w:lvlText w:val="•"/>
      <w:lvlJc w:val="left"/>
      <w:pPr>
        <w:ind w:left="6514" w:hanging="327"/>
      </w:pPr>
      <w:rPr>
        <w:rFonts w:hint="default"/>
        <w:lang w:val="ru-RU" w:eastAsia="en-US" w:bidi="ar-SA"/>
      </w:rPr>
    </w:lvl>
    <w:lvl w:ilvl="7" w:tplc="758023D8">
      <w:numFmt w:val="bullet"/>
      <w:lvlText w:val="•"/>
      <w:lvlJc w:val="left"/>
      <w:pPr>
        <w:ind w:left="7597" w:hanging="327"/>
      </w:pPr>
      <w:rPr>
        <w:rFonts w:hint="default"/>
        <w:lang w:val="ru-RU" w:eastAsia="en-US" w:bidi="ar-SA"/>
      </w:rPr>
    </w:lvl>
    <w:lvl w:ilvl="8" w:tplc="76FC41A0">
      <w:numFmt w:val="bullet"/>
      <w:lvlText w:val="•"/>
      <w:lvlJc w:val="left"/>
      <w:pPr>
        <w:ind w:left="8680" w:hanging="32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4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17"/>
  </w:num>
  <w:num w:numId="12">
    <w:abstractNumId w:val="9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5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064A"/>
    <w:rsid w:val="00007B57"/>
    <w:rsid w:val="000B360A"/>
    <w:rsid w:val="000F0EAA"/>
    <w:rsid w:val="000F5B3E"/>
    <w:rsid w:val="00103656"/>
    <w:rsid w:val="00156C5F"/>
    <w:rsid w:val="00197748"/>
    <w:rsid w:val="001D3677"/>
    <w:rsid w:val="001D7728"/>
    <w:rsid w:val="001E04AF"/>
    <w:rsid w:val="001E464C"/>
    <w:rsid w:val="00267734"/>
    <w:rsid w:val="0027495D"/>
    <w:rsid w:val="002F2E90"/>
    <w:rsid w:val="00335676"/>
    <w:rsid w:val="003450EB"/>
    <w:rsid w:val="00361057"/>
    <w:rsid w:val="00512A39"/>
    <w:rsid w:val="005273D2"/>
    <w:rsid w:val="00577597"/>
    <w:rsid w:val="00590B3E"/>
    <w:rsid w:val="005C0C3F"/>
    <w:rsid w:val="005E5691"/>
    <w:rsid w:val="006225ED"/>
    <w:rsid w:val="00627233"/>
    <w:rsid w:val="00636930"/>
    <w:rsid w:val="0069340E"/>
    <w:rsid w:val="007218FF"/>
    <w:rsid w:val="007B1536"/>
    <w:rsid w:val="0080479B"/>
    <w:rsid w:val="0083459D"/>
    <w:rsid w:val="00872FB1"/>
    <w:rsid w:val="00890EE6"/>
    <w:rsid w:val="009725D0"/>
    <w:rsid w:val="00A16982"/>
    <w:rsid w:val="00A210CF"/>
    <w:rsid w:val="00B1727F"/>
    <w:rsid w:val="00B74DC4"/>
    <w:rsid w:val="00B82164"/>
    <w:rsid w:val="00B83A41"/>
    <w:rsid w:val="00BE7A90"/>
    <w:rsid w:val="00C0064A"/>
    <w:rsid w:val="00C1234C"/>
    <w:rsid w:val="00C57BBF"/>
    <w:rsid w:val="00CF5942"/>
    <w:rsid w:val="00D03BDF"/>
    <w:rsid w:val="00D247BD"/>
    <w:rsid w:val="00D618DB"/>
    <w:rsid w:val="00D6437D"/>
    <w:rsid w:val="00D852CB"/>
    <w:rsid w:val="00DB216F"/>
    <w:rsid w:val="00DD1E5B"/>
    <w:rsid w:val="00DE0040"/>
    <w:rsid w:val="00EE057B"/>
    <w:rsid w:val="00F129F9"/>
    <w:rsid w:val="00F33F49"/>
    <w:rsid w:val="00FC1432"/>
    <w:rsid w:val="00FD349C"/>
    <w:rsid w:val="00FD3AA7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2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852CB"/>
    <w:pPr>
      <w:spacing w:before="89"/>
      <w:ind w:left="9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852CB"/>
    <w:pPr>
      <w:spacing w:before="88"/>
      <w:ind w:left="954" w:right="80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D852CB"/>
    <w:pPr>
      <w:ind w:left="662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E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52CB"/>
    <w:rPr>
      <w:sz w:val="24"/>
      <w:szCs w:val="24"/>
    </w:rPr>
  </w:style>
  <w:style w:type="paragraph" w:styleId="a4">
    <w:name w:val="Title"/>
    <w:basedOn w:val="a"/>
    <w:uiPriority w:val="1"/>
    <w:qFormat/>
    <w:rsid w:val="00D852CB"/>
    <w:pPr>
      <w:spacing w:before="149"/>
      <w:ind w:left="2311" w:right="910" w:hanging="17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852CB"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852CB"/>
  </w:style>
  <w:style w:type="paragraph" w:styleId="a6">
    <w:name w:val="header"/>
    <w:basedOn w:val="a"/>
    <w:link w:val="a7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A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6437D"/>
    <w:rPr>
      <w:b/>
      <w:bCs/>
    </w:rPr>
  </w:style>
  <w:style w:type="paragraph" w:styleId="ab">
    <w:name w:val="Normal (Web)"/>
    <w:basedOn w:val="a"/>
    <w:uiPriority w:val="99"/>
    <w:semiHidden/>
    <w:unhideWhenUsed/>
    <w:rsid w:val="001E0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04AF"/>
    <w:rPr>
      <w:color w:val="0000FF"/>
      <w:u w:val="single"/>
    </w:rPr>
  </w:style>
  <w:style w:type="paragraph" w:customStyle="1" w:styleId="Standard">
    <w:name w:val="Standard"/>
    <w:rsid w:val="00872FB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/>
    </w:rPr>
  </w:style>
  <w:style w:type="paragraph" w:customStyle="1" w:styleId="Style19">
    <w:name w:val="Style19"/>
    <w:basedOn w:val="Standard"/>
    <w:uiPriority w:val="99"/>
    <w:rsid w:val="00872FB1"/>
  </w:style>
  <w:style w:type="paragraph" w:styleId="ad">
    <w:name w:val="Balloon Text"/>
    <w:basedOn w:val="a"/>
    <w:link w:val="ae"/>
    <w:uiPriority w:val="99"/>
    <w:semiHidden/>
    <w:unhideWhenUsed/>
    <w:rsid w:val="00A169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82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Emphasis"/>
    <w:basedOn w:val="a0"/>
    <w:uiPriority w:val="20"/>
    <w:qFormat/>
    <w:rsid w:val="001D3677"/>
    <w:rPr>
      <w:i/>
      <w:iCs/>
    </w:rPr>
  </w:style>
  <w:style w:type="paragraph" w:customStyle="1" w:styleId="c18">
    <w:name w:val="c18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0040"/>
  </w:style>
  <w:style w:type="paragraph" w:customStyle="1" w:styleId="c29">
    <w:name w:val="c29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DE0040"/>
  </w:style>
  <w:style w:type="character" w:customStyle="1" w:styleId="apple-tab-span">
    <w:name w:val="apple-tab-span"/>
    <w:basedOn w:val="a0"/>
    <w:rsid w:val="0080479B"/>
  </w:style>
  <w:style w:type="character" w:customStyle="1" w:styleId="40">
    <w:name w:val="Заголовок 4 Знак"/>
    <w:basedOn w:val="a0"/>
    <w:link w:val="4"/>
    <w:uiPriority w:val="9"/>
    <w:semiHidden/>
    <w:rsid w:val="002F2E90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3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1656</Words>
  <Characters>9445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Рыпакова</cp:lastModifiedBy>
  <cp:revision>2</cp:revision>
  <cp:lastPrinted>2021-09-20T08:44:00Z</cp:lastPrinted>
  <dcterms:created xsi:type="dcterms:W3CDTF">2021-11-03T09:01:00Z</dcterms:created>
  <dcterms:modified xsi:type="dcterms:W3CDTF">2021-11-03T09:01:00Z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2021-07-25T00:00:00Z</vt:filetime>
  </property>
</Properties>
</file>